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54" w:rsidRPr="00FE4448" w:rsidRDefault="00BE3A6B" w:rsidP="00BC5951">
      <w:pPr>
        <w:spacing w:beforeLines="50" w:before="180"/>
        <w:jc w:val="center"/>
        <w:rPr>
          <w:shadow/>
          <w:color w:val="0070C0"/>
          <w:sz w:val="32"/>
          <w:szCs w:val="32"/>
        </w:rPr>
      </w:pPr>
      <w:r>
        <w:rPr>
          <w:rFonts w:ascii="メイリオ" w:eastAsia="メイリオ" w:hAnsi="メイリオ" w:cs="メイリオ"/>
          <w:noProof/>
          <w:color w:val="0070C0"/>
          <w:sz w:val="19"/>
          <w:szCs w:val="19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641985</wp:posOffset>
            </wp:positionV>
            <wp:extent cx="762000" cy="716325"/>
            <wp:effectExtent l="0" t="0" r="0" b="0"/>
            <wp:wrapNone/>
            <wp:docPr id="3" name="図 1" descr="海苔漁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苔漁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36" cy="72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noProof/>
          <w:color w:val="0070C0"/>
          <w:sz w:val="19"/>
          <w:szCs w:val="19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587375</wp:posOffset>
            </wp:positionV>
            <wp:extent cx="650240" cy="659130"/>
            <wp:effectExtent l="19050" t="0" r="0" b="0"/>
            <wp:wrapNone/>
            <wp:docPr id="4" name="図 4" descr="http://2.bp.blogspot.com/-iI07DfFyqbA/Ubp5s7wIxfI/AAAAAAAAU0E/HuiY2B3NKT4/s800/job_no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iI07DfFyqbA/Ubp5s7wIxfI/AAAAAAAAU0E/HuiY2B3NKT4/s800/job_nouka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4FF">
        <w:rPr>
          <w:rFonts w:ascii="メイリオ" w:eastAsia="メイリオ" w:hAnsi="メイリオ" w:cs="メイリオ"/>
          <w:noProof/>
          <w:color w:val="0070C0"/>
          <w:sz w:val="19"/>
          <w:szCs w:val="19"/>
        </w:rPr>
        <w:pict>
          <v:rect id="_x0000_s1088" style="position:absolute;left:0;text-align:left;margin-left:9.8pt;margin-top:47.6pt;width:462.55pt;height:28.7pt;z-index:251763711;mso-position-horizontal-relative:text;mso-position-vertical-relative:text" fillcolor="#d6e3bc [1302]" stroked="f">
            <v:fill opacity="27525f"/>
            <v:textbox style="mso-next-textbox:#_x0000_s1088" inset="5.85pt,.7pt,5.85pt,.7pt">
              <w:txbxContent>
                <w:p w:rsidR="00243C6F" w:rsidRDefault="00243C6F"/>
              </w:txbxContent>
            </v:textbox>
          </v:rect>
        </w:pict>
      </w:r>
      <w:r w:rsidR="00AF64FF">
        <w:rPr>
          <w:shadow/>
          <w:noProof/>
          <w:color w:val="0070C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-32.4pt;margin-top:-1.9pt;width:540pt;height:36pt;z-index:251770880;mso-position-horizontal-relative:text;mso-position-vertical-relative:text" fillcolor="#974706 [1609]" strokecolor="#fbd4b4 [1305]" strokeweight="1.25pt">
            <v:fill color2="#532703" recolor="t" rotate="t"/>
            <v:shadow on="t" color="silver" opacity="52429f"/>
            <v:textpath style="font-family:&quot;メイリオ&quot;;font-weight:bold;v-text-reverse:t;v-text-kern:t" trim="t" fitpath="t" string="佐賀６次産業化異業種交流会"/>
            <w10:wrap type="square"/>
          </v:shape>
        </w:pict>
      </w:r>
      <w:r w:rsidR="004F5F33" w:rsidRPr="00FE4448">
        <w:rPr>
          <w:rFonts w:ascii="HG丸ｺﾞｼｯｸM-PRO" w:eastAsia="HG丸ｺﾞｼｯｸM-PRO" w:hint="eastAsia"/>
          <w:b/>
          <w:shadow/>
          <w:color w:val="0070C0"/>
          <w:sz w:val="32"/>
          <w:szCs w:val="32"/>
        </w:rPr>
        <w:t>テーマ：</w:t>
      </w:r>
      <w:r w:rsidR="009B4890" w:rsidRPr="00FE4448">
        <w:rPr>
          <w:rFonts w:ascii="HG丸ｺﾞｼｯｸM-PRO" w:eastAsia="HG丸ｺﾞｼｯｸM-PRO" w:hint="eastAsia"/>
          <w:b/>
          <w:shadow/>
          <w:color w:val="0070C0"/>
          <w:sz w:val="32"/>
          <w:szCs w:val="32"/>
        </w:rPr>
        <w:t>ＯＥＭ業者</w:t>
      </w:r>
      <w:r w:rsidR="002C1642" w:rsidRPr="00FE4448">
        <w:rPr>
          <w:rFonts w:ascii="HG丸ｺﾞｼｯｸM-PRO" w:eastAsia="HG丸ｺﾞｼｯｸM-PRO" w:hint="eastAsia"/>
          <w:b/>
          <w:shadow/>
          <w:color w:val="0070C0"/>
          <w:sz w:val="32"/>
          <w:szCs w:val="32"/>
        </w:rPr>
        <w:t>(受託加工者)</w:t>
      </w:r>
      <w:r w:rsidR="002621B0" w:rsidRPr="00FE4448">
        <w:rPr>
          <w:rFonts w:ascii="HG丸ｺﾞｼｯｸM-PRO" w:eastAsia="HG丸ｺﾞｼｯｸM-PRO" w:hint="eastAsia"/>
          <w:b/>
          <w:shadow/>
          <w:color w:val="0070C0"/>
          <w:szCs w:val="21"/>
        </w:rPr>
        <w:t>等</w:t>
      </w:r>
      <w:r w:rsidR="002C1642" w:rsidRPr="00FE4448">
        <w:rPr>
          <w:rFonts w:ascii="HG丸ｺﾞｼｯｸM-PRO" w:eastAsia="HG丸ｺﾞｼｯｸM-PRO" w:hint="eastAsia"/>
          <w:b/>
          <w:shadow/>
          <w:color w:val="0070C0"/>
          <w:szCs w:val="21"/>
        </w:rPr>
        <w:t>と</w:t>
      </w:r>
      <w:r w:rsidR="00DA1532" w:rsidRPr="00FE4448">
        <w:rPr>
          <w:rFonts w:ascii="HG丸ｺﾞｼｯｸM-PRO" w:eastAsia="HG丸ｺﾞｼｯｸM-PRO" w:hint="eastAsia"/>
          <w:b/>
          <w:shadow/>
          <w:color w:val="0070C0"/>
          <w:sz w:val="32"/>
          <w:szCs w:val="32"/>
        </w:rPr>
        <w:t>農林漁業者の</w:t>
      </w:r>
      <w:r w:rsidR="004F5F33" w:rsidRPr="00FE4448">
        <w:rPr>
          <w:rFonts w:ascii="HG丸ｺﾞｼｯｸM-PRO" w:eastAsia="HG丸ｺﾞｼｯｸM-PRO" w:hint="eastAsia"/>
          <w:b/>
          <w:shadow/>
          <w:color w:val="0070C0"/>
          <w:sz w:val="32"/>
          <w:szCs w:val="32"/>
        </w:rPr>
        <w:t>情報交換</w:t>
      </w:r>
      <w:r w:rsidR="002C3AC8" w:rsidRPr="00FE4448">
        <w:rPr>
          <w:shadow/>
          <w:noProof/>
          <w:color w:val="0070C0"/>
          <w:sz w:val="32"/>
          <w:szCs w:val="32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-358140</wp:posOffset>
            </wp:positionV>
            <wp:extent cx="7194550" cy="241300"/>
            <wp:effectExtent l="19050" t="0" r="6350" b="0"/>
            <wp:wrapNone/>
            <wp:docPr id="47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AC" w:rsidRDefault="00BE3A6B" w:rsidP="00BE3A6B">
      <w:pPr>
        <w:adjustRightInd w:val="0"/>
        <w:snapToGrid w:val="0"/>
        <w:rPr>
          <w:rFonts w:ascii="HG丸ｺﾞｼｯｸM-PRO" w:eastAsia="HG丸ｺﾞｼｯｸM-PRO"/>
          <w:color w:val="CC0000"/>
          <w:sz w:val="20"/>
          <w:szCs w:val="20"/>
        </w:rPr>
      </w:pPr>
      <w:r>
        <w:rPr>
          <w:rFonts w:hint="eastAsia"/>
        </w:rPr>
        <w:t xml:space="preserve">　　</w:t>
      </w:r>
      <w:r w:rsidR="00C33DCD" w:rsidRPr="006F2CD0">
        <w:rPr>
          <w:rFonts w:hint="eastAsia"/>
          <w:color w:val="CC0000"/>
          <w:sz w:val="20"/>
          <w:szCs w:val="20"/>
        </w:rPr>
        <w:t>※</w:t>
      </w:r>
      <w:r w:rsidR="004F5F33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ＯＥＭ</w:t>
      </w:r>
      <w:r w:rsidR="009D33F2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業者</w:t>
      </w:r>
      <w:r w:rsidR="002C1642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(受託加工者)</w:t>
      </w:r>
      <w:r w:rsidR="00C33DCD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の他</w:t>
      </w:r>
      <w:r w:rsidR="004F5F33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、厨房機器</w:t>
      </w:r>
      <w:r w:rsidR="009D33F2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業者</w:t>
      </w:r>
      <w:r w:rsidR="004F5F33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、食品分析</w:t>
      </w:r>
      <w:r w:rsidR="009D33F2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業者</w:t>
      </w:r>
      <w:r w:rsidR="00C33DCD" w:rsidRPr="006F2CD0">
        <w:rPr>
          <w:rFonts w:ascii="HG丸ｺﾞｼｯｸM-PRO" w:eastAsia="HG丸ｺﾞｼｯｸM-PRO" w:hint="eastAsia"/>
          <w:color w:val="CC0000"/>
          <w:sz w:val="20"/>
          <w:szCs w:val="20"/>
        </w:rPr>
        <w:t>等の参加も募集します。</w:t>
      </w:r>
    </w:p>
    <w:p w:rsidR="009A3829" w:rsidRPr="006F2CD0" w:rsidRDefault="009A3829" w:rsidP="00BE3A6B">
      <w:pPr>
        <w:adjustRightInd w:val="0"/>
        <w:snapToGrid w:val="0"/>
        <w:rPr>
          <w:rFonts w:ascii="HG丸ｺﾞｼｯｸM-PRO" w:eastAsia="HG丸ｺﾞｼｯｸM-PRO"/>
          <w:color w:val="CC0000"/>
          <w:sz w:val="20"/>
          <w:szCs w:val="20"/>
        </w:rPr>
      </w:pPr>
    </w:p>
    <w:p w:rsidR="00EF7B62" w:rsidRDefault="00AF64FF" w:rsidP="00992354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4.05pt;margin-top:5.05pt;width:477pt;height:74.25pt;z-index:251799552" filled="f" stroked="f">
            <v:textbox inset="5.85pt,.7pt,5.85pt,.7pt">
              <w:txbxContent>
                <w:p w:rsidR="00BE3A6B" w:rsidRDefault="00BE3A6B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3A1F7D">
                    <w:rPr>
                      <w:rFonts w:ascii="HG丸ｺﾞｼｯｸM-PRO" w:eastAsia="HG丸ｺﾞｼｯｸM-PRO" w:hAnsiTheme="minorEastAsia" w:hint="eastAsia"/>
                      <w:sz w:val="24"/>
                      <w:szCs w:val="24"/>
                    </w:rPr>
                    <w:t>佐賀６次産業化サポートセンターでは、６次産業化を目指されている</w:t>
                  </w:r>
                  <w:r>
                    <w:rPr>
                      <w:rFonts w:ascii="HG丸ｺﾞｼｯｸM-PRO" w:eastAsia="HG丸ｺﾞｼｯｸM-PRO" w:hAnsiTheme="minorEastAsia" w:hint="eastAsia"/>
                      <w:color w:val="000000" w:themeColor="text1"/>
                      <w:sz w:val="24"/>
                      <w:szCs w:val="24"/>
                    </w:rPr>
                    <w:t>農林漁業者と商工業者とのマッチングの</w:t>
                  </w:r>
                  <w:r w:rsidRPr="003A1F7D">
                    <w:rPr>
                      <w:rFonts w:ascii="HG丸ｺﾞｼｯｸM-PRO" w:eastAsia="HG丸ｺﾞｼｯｸM-PRO" w:hAnsiTheme="minorEastAsia" w:hint="eastAsia"/>
                      <w:color w:val="000000" w:themeColor="text1"/>
                      <w:sz w:val="24"/>
                      <w:szCs w:val="24"/>
                    </w:rPr>
                    <w:t>機会を設けることにより、</w:t>
                  </w:r>
                  <w:r w:rsidRPr="003A1F7D">
                    <w:rPr>
                      <w:rFonts w:ascii="HG丸ｺﾞｼｯｸM-PRO" w:eastAsia="HG丸ｺﾞｼｯｸM-PRO" w:hint="eastAsia"/>
                      <w:spacing w:val="2"/>
                      <w:sz w:val="24"/>
                      <w:szCs w:val="24"/>
                    </w:rPr>
                    <w:t>農商工連携の推進を図り、農林水産物の高付加価値化につなげ</w:t>
                  </w:r>
                  <w:r>
                    <w:rPr>
                      <w:rFonts w:ascii="HG丸ｺﾞｼｯｸM-PRO" w:eastAsia="HG丸ｺﾞｼｯｸM-PRO" w:hint="eastAsia"/>
                      <w:spacing w:val="2"/>
                      <w:sz w:val="24"/>
                      <w:szCs w:val="24"/>
                    </w:rPr>
                    <w:t>、売上の向上、経営の安定などを目指す</w:t>
                  </w:r>
                  <w:r>
                    <w:rPr>
                      <w:rFonts w:ascii="HG丸ｺﾞｼｯｸM-PRO" w:eastAsia="HG丸ｺﾞｼｯｸM-PRO" w:hAnsi="ＭＳ 明朝" w:hint="eastAsia"/>
                      <w:color w:val="000000"/>
                      <w:sz w:val="24"/>
                      <w:szCs w:val="24"/>
                    </w:rPr>
                    <w:t>ことを目的として、</w:t>
                  </w:r>
                  <w:r w:rsidRPr="003A1F7D">
                    <w:rPr>
                      <w:rFonts w:ascii="HG丸ｺﾞｼｯｸM-PRO" w:eastAsia="HG丸ｺﾞｼｯｸM-PRO" w:hAnsi="ＭＳ 明朝" w:hint="eastAsia"/>
                      <w:color w:val="000000"/>
                      <w:sz w:val="24"/>
                      <w:szCs w:val="24"/>
                    </w:rPr>
                    <w:t>異業種交流会を次のとおり開催します。</w:t>
                  </w:r>
                </w:p>
              </w:txbxContent>
            </v:textbox>
          </v:shape>
        </w:pict>
      </w:r>
      <w:r w:rsidR="00B00875">
        <w:rPr>
          <w:rFonts w:hint="eastAsia"/>
        </w:rPr>
        <w:t xml:space="preserve">　</w:t>
      </w:r>
    </w:p>
    <w:p w:rsidR="00BE3A6B" w:rsidRDefault="00BE3A6B" w:rsidP="00992354">
      <w:pPr>
        <w:rPr>
          <w:rFonts w:ascii="HG丸ｺﾞｼｯｸM-PRO" w:eastAsia="HG丸ｺﾞｼｯｸM-PRO" w:hAnsiTheme="minorEastAsia"/>
          <w:sz w:val="24"/>
          <w:szCs w:val="24"/>
        </w:rPr>
      </w:pPr>
    </w:p>
    <w:p w:rsidR="00BE3A6B" w:rsidRDefault="00BE3A6B" w:rsidP="00992354">
      <w:pPr>
        <w:rPr>
          <w:rFonts w:ascii="HG丸ｺﾞｼｯｸM-PRO" w:eastAsia="HG丸ｺﾞｼｯｸM-PRO" w:hAnsiTheme="minorEastAsia"/>
          <w:sz w:val="24"/>
          <w:szCs w:val="24"/>
        </w:rPr>
      </w:pPr>
    </w:p>
    <w:p w:rsidR="00BE3A6B" w:rsidRPr="00BE3A6B" w:rsidRDefault="00AF64FF" w:rsidP="00992354">
      <w:r>
        <w:rPr>
          <w:shadow/>
          <w:noProof/>
          <w:color w:val="0070C0"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left:0;text-align:left;margin-left:422.2pt;margin-top:10.3pt;width:93.05pt;height:36.85pt;z-index:251780096;mso-position-horizontal-relative:text;mso-position-vertical-relative:text;v-text-anchor:middle" fillcolor="red" stroked="f" strokecolor="#f2f2f2 [3041]" strokeweight="3pt">
            <v:shadow type="perspective" color="#243f60 [1604]" opacity=".5" offset="1pt" offset2="-1pt"/>
            <v:textbox style="mso-next-textbox:#_x0000_s1081" inset="5.85pt,.7pt,5.85pt,.7pt">
              <w:txbxContent>
                <w:p w:rsidR="00243C6F" w:rsidRPr="006648C2" w:rsidRDefault="00243C6F" w:rsidP="002621B0">
                  <w:pPr>
                    <w:jc w:val="center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648C2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8"/>
                      <w:szCs w:val="28"/>
                    </w:rPr>
                    <w:t>参加無料</w:t>
                  </w:r>
                </w:p>
              </w:txbxContent>
            </v:textbox>
          </v:shape>
        </w:pict>
      </w:r>
    </w:p>
    <w:p w:rsidR="001D4D0C" w:rsidRDefault="001D4D0C"/>
    <w:p w:rsidR="00243C6F" w:rsidRDefault="001D4D0C" w:rsidP="00243C6F">
      <w:pPr>
        <w:spacing w:line="400" w:lineRule="exact"/>
        <w:rPr>
          <w:rFonts w:ascii="HGP創英角ｺﾞｼｯｸUB" w:eastAsia="HGP創英角ｺﾞｼｯｸUB"/>
          <w:b/>
          <w:sz w:val="36"/>
          <w:szCs w:val="36"/>
        </w:rPr>
      </w:pPr>
      <w:r w:rsidRPr="00243C6F">
        <w:rPr>
          <w:rFonts w:ascii="HG丸ｺﾞｼｯｸM-PRO" w:eastAsia="HG丸ｺﾞｼｯｸM-PRO" w:hint="eastAsia"/>
          <w:b/>
          <w:color w:val="0070C0"/>
          <w:sz w:val="36"/>
          <w:szCs w:val="36"/>
        </w:rPr>
        <w:t>【日時】</w:t>
      </w:r>
      <w:r w:rsidR="00BF1C56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F1C56" w:rsidRPr="00243C6F">
        <w:rPr>
          <w:rFonts w:ascii="HGP創英角ｺﾞｼｯｸUB" w:eastAsia="HGP創英角ｺﾞｼｯｸUB" w:hint="eastAsia"/>
          <w:b/>
          <w:sz w:val="36"/>
          <w:szCs w:val="36"/>
        </w:rPr>
        <w:t>平成</w:t>
      </w:r>
      <w:r w:rsidR="00880C8A" w:rsidRPr="00243C6F">
        <w:rPr>
          <w:rFonts w:ascii="HGP創英角ｺﾞｼｯｸUB" w:eastAsia="HGP創英角ｺﾞｼｯｸUB" w:hint="eastAsia"/>
          <w:b/>
          <w:sz w:val="36"/>
          <w:szCs w:val="36"/>
        </w:rPr>
        <w:t>30</w:t>
      </w:r>
      <w:r w:rsidRPr="00243C6F">
        <w:rPr>
          <w:rFonts w:ascii="HGP創英角ｺﾞｼｯｸUB" w:eastAsia="HGP創英角ｺﾞｼｯｸUB" w:hint="eastAsia"/>
          <w:b/>
          <w:sz w:val="36"/>
          <w:szCs w:val="36"/>
        </w:rPr>
        <w:t>年</w:t>
      </w:r>
      <w:r w:rsidR="00EA1492" w:rsidRPr="00243C6F">
        <w:rPr>
          <w:rFonts w:ascii="HGP創英角ｺﾞｼｯｸUB" w:eastAsia="HGP創英角ｺﾞｼｯｸUB" w:hint="eastAsia"/>
          <w:b/>
          <w:sz w:val="36"/>
          <w:szCs w:val="36"/>
        </w:rPr>
        <w:t>３</w:t>
      </w:r>
      <w:r w:rsidRPr="00243C6F">
        <w:rPr>
          <w:rFonts w:ascii="HGP創英角ｺﾞｼｯｸUB" w:eastAsia="HGP創英角ｺﾞｼｯｸUB" w:hint="eastAsia"/>
          <w:b/>
          <w:sz w:val="36"/>
          <w:szCs w:val="36"/>
        </w:rPr>
        <w:t>月</w:t>
      </w:r>
      <w:r w:rsidR="00BD66EC" w:rsidRPr="00243C6F">
        <w:rPr>
          <w:rFonts w:ascii="HGP創英角ｺﾞｼｯｸUB" w:eastAsia="HGP創英角ｺﾞｼｯｸUB" w:hint="eastAsia"/>
          <w:b/>
          <w:sz w:val="36"/>
          <w:szCs w:val="36"/>
        </w:rPr>
        <w:t>１５</w:t>
      </w:r>
      <w:r w:rsidRPr="00243C6F">
        <w:rPr>
          <w:rFonts w:ascii="HGP創英角ｺﾞｼｯｸUB" w:eastAsia="HGP創英角ｺﾞｼｯｸUB" w:hint="eastAsia"/>
          <w:b/>
          <w:sz w:val="36"/>
          <w:szCs w:val="36"/>
        </w:rPr>
        <w:t>日（</w:t>
      </w:r>
      <w:r w:rsidR="00BD66EC" w:rsidRPr="00243C6F">
        <w:rPr>
          <w:rFonts w:ascii="HGP創英角ｺﾞｼｯｸUB" w:eastAsia="HGP創英角ｺﾞｼｯｸUB" w:hint="eastAsia"/>
          <w:b/>
          <w:sz w:val="36"/>
          <w:szCs w:val="36"/>
        </w:rPr>
        <w:t>木</w:t>
      </w:r>
      <w:r w:rsidRPr="00243C6F">
        <w:rPr>
          <w:rFonts w:ascii="HGP創英角ｺﾞｼｯｸUB" w:eastAsia="HGP創英角ｺﾞｼｯｸUB" w:hint="eastAsia"/>
          <w:b/>
          <w:sz w:val="36"/>
          <w:szCs w:val="36"/>
        </w:rPr>
        <w:t>）</w:t>
      </w:r>
      <w:r w:rsidR="005F760F" w:rsidRPr="00243C6F">
        <w:rPr>
          <w:rFonts w:ascii="HGP創英角ｺﾞｼｯｸUB" w:eastAsia="HGP創英角ｺﾞｼｯｸUB" w:hint="eastAsia"/>
          <w:b/>
          <w:sz w:val="36"/>
          <w:szCs w:val="36"/>
        </w:rPr>
        <w:t>1</w:t>
      </w:r>
      <w:r w:rsidR="00EA1492" w:rsidRPr="00243C6F">
        <w:rPr>
          <w:rFonts w:ascii="HGP創英角ｺﾞｼｯｸUB" w:eastAsia="HGP創英角ｺﾞｼｯｸUB" w:hint="eastAsia"/>
          <w:b/>
          <w:sz w:val="36"/>
          <w:szCs w:val="36"/>
        </w:rPr>
        <w:t>３</w:t>
      </w:r>
      <w:r w:rsidR="005F760F" w:rsidRPr="00243C6F">
        <w:rPr>
          <w:rFonts w:ascii="HGP創英角ｺﾞｼｯｸUB" w:eastAsia="HGP創英角ｺﾞｼｯｸUB" w:hint="eastAsia"/>
          <w:b/>
          <w:sz w:val="36"/>
          <w:szCs w:val="36"/>
        </w:rPr>
        <w:t>:</w:t>
      </w:r>
      <w:r w:rsidR="00EA1492" w:rsidRPr="00243C6F">
        <w:rPr>
          <w:rFonts w:ascii="HGP創英角ｺﾞｼｯｸUB" w:eastAsia="HGP創英角ｺﾞｼｯｸUB" w:hint="eastAsia"/>
          <w:b/>
          <w:sz w:val="36"/>
          <w:szCs w:val="36"/>
        </w:rPr>
        <w:t>３０</w:t>
      </w:r>
      <w:r w:rsidRPr="00243C6F">
        <w:rPr>
          <w:rFonts w:ascii="HGP創英角ｺﾞｼｯｸUB" w:eastAsia="HGP創英角ｺﾞｼｯｸUB" w:hint="eastAsia"/>
          <w:b/>
          <w:sz w:val="36"/>
          <w:szCs w:val="36"/>
        </w:rPr>
        <w:t>～16:</w:t>
      </w:r>
      <w:r w:rsidR="00F305D6" w:rsidRPr="00243C6F">
        <w:rPr>
          <w:rFonts w:ascii="HGP創英角ｺﾞｼｯｸUB" w:eastAsia="HGP創英角ｺﾞｼｯｸUB" w:hint="eastAsia"/>
          <w:b/>
          <w:sz w:val="36"/>
          <w:szCs w:val="36"/>
        </w:rPr>
        <w:t>００</w:t>
      </w:r>
    </w:p>
    <w:p w:rsidR="00A241F2" w:rsidRPr="00A241F2" w:rsidRDefault="00A241F2" w:rsidP="00243C6F">
      <w:pPr>
        <w:ind w:firstLineChars="4000" w:firstLine="7200"/>
        <w:rPr>
          <w:b/>
          <w:sz w:val="28"/>
          <w:szCs w:val="28"/>
        </w:rPr>
      </w:pPr>
      <w:r w:rsidRPr="00A241F2">
        <w:rPr>
          <w:rFonts w:ascii="HG丸ｺﾞｼｯｸM-PRO" w:eastAsia="HG丸ｺﾞｼｯｸM-PRO" w:hint="eastAsia"/>
          <w:sz w:val="18"/>
          <w:szCs w:val="18"/>
        </w:rPr>
        <w:t>（名刺交換は16:30分まで可）</w:t>
      </w:r>
    </w:p>
    <w:p w:rsidR="001D4D0C" w:rsidRPr="00243C6F" w:rsidRDefault="001D4D0C" w:rsidP="00243C6F">
      <w:pPr>
        <w:spacing w:line="400" w:lineRule="exact"/>
        <w:rPr>
          <w:rFonts w:ascii="HG丸ｺﾞｼｯｸM-PRO" w:eastAsia="HG丸ｺﾞｼｯｸM-PRO"/>
          <w:b/>
          <w:sz w:val="36"/>
          <w:szCs w:val="36"/>
        </w:rPr>
      </w:pPr>
      <w:r w:rsidRPr="00243C6F">
        <w:rPr>
          <w:rFonts w:ascii="HG丸ｺﾞｼｯｸM-PRO" w:eastAsia="HG丸ｺﾞｼｯｸM-PRO" w:hint="eastAsia"/>
          <w:b/>
          <w:color w:val="0070C0"/>
          <w:sz w:val="36"/>
          <w:szCs w:val="36"/>
        </w:rPr>
        <w:t>【場所】</w:t>
      </w:r>
      <w:r w:rsidR="00D905C8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243C6F">
        <w:rPr>
          <w:rFonts w:ascii="HGP創英角ｺﾞｼｯｸUB" w:eastAsia="HGP創英角ｺﾞｼｯｸUB" w:hint="eastAsia"/>
          <w:b/>
          <w:sz w:val="36"/>
          <w:szCs w:val="36"/>
        </w:rPr>
        <w:t>グランデはがくれ</w:t>
      </w:r>
      <w:r w:rsidR="002C1642" w:rsidRPr="00243C6F">
        <w:rPr>
          <w:rFonts w:ascii="HGP創英角ｺﾞｼｯｸUB" w:eastAsia="HGP創英角ｺﾞｼｯｸUB" w:hint="eastAsia"/>
          <w:b/>
          <w:sz w:val="36"/>
          <w:szCs w:val="36"/>
        </w:rPr>
        <w:t>１</w:t>
      </w:r>
      <w:r w:rsidR="0029151E" w:rsidRPr="00243C6F">
        <w:rPr>
          <w:rFonts w:ascii="HGP創英角ｺﾞｼｯｸUB" w:eastAsia="HGP創英角ｺﾞｼｯｸUB" w:hint="eastAsia"/>
          <w:b/>
          <w:sz w:val="36"/>
          <w:szCs w:val="36"/>
        </w:rPr>
        <w:t>階</w:t>
      </w:r>
      <w:r w:rsidR="00F75750" w:rsidRPr="00243C6F">
        <w:rPr>
          <w:rFonts w:ascii="HGP創英角ｺﾞｼｯｸUB" w:eastAsia="HGP創英角ｺﾞｼｯｸUB" w:hint="eastAsia"/>
          <w:b/>
          <w:sz w:val="36"/>
          <w:szCs w:val="36"/>
        </w:rPr>
        <w:t xml:space="preserve"> </w:t>
      </w:r>
      <w:r w:rsidR="006A06DE" w:rsidRPr="00243C6F">
        <w:rPr>
          <w:rFonts w:ascii="HGP創英角ｺﾞｼｯｸUB" w:eastAsia="HGP創英角ｺﾞｼｯｸUB" w:hint="eastAsia"/>
          <w:b/>
          <w:sz w:val="36"/>
          <w:szCs w:val="36"/>
        </w:rPr>
        <w:t>「</w:t>
      </w:r>
      <w:r w:rsidR="00BD66EC" w:rsidRPr="00243C6F">
        <w:rPr>
          <w:rFonts w:ascii="HGP創英角ｺﾞｼｯｸUB" w:eastAsia="HGP創英角ｺﾞｼｯｸUB" w:hint="eastAsia"/>
          <w:b/>
          <w:sz w:val="36"/>
          <w:szCs w:val="36"/>
        </w:rPr>
        <w:t>ハーモニー</w:t>
      </w:r>
      <w:r w:rsidR="002C1642" w:rsidRPr="00243C6F">
        <w:rPr>
          <w:rFonts w:ascii="HGP創英角ｺﾞｼｯｸUB" w:eastAsia="HGP創英角ｺﾞｼｯｸUB" w:hint="eastAsia"/>
          <w:b/>
          <w:sz w:val="36"/>
          <w:szCs w:val="36"/>
        </w:rPr>
        <w:t>ホ</w:t>
      </w:r>
      <w:r w:rsidR="00BD66EC" w:rsidRPr="00243C6F">
        <w:rPr>
          <w:rFonts w:ascii="HGP創英角ｺﾞｼｯｸUB" w:eastAsia="HGP創英角ｺﾞｼｯｸUB" w:hint="eastAsia"/>
          <w:b/>
          <w:sz w:val="36"/>
          <w:szCs w:val="36"/>
        </w:rPr>
        <w:t>ー</w:t>
      </w:r>
      <w:r w:rsidR="0029151E" w:rsidRPr="00243C6F">
        <w:rPr>
          <w:rFonts w:ascii="HGP創英角ｺﾞｼｯｸUB" w:eastAsia="HGP創英角ｺﾞｼｯｸUB" w:hint="eastAsia"/>
          <w:b/>
          <w:sz w:val="36"/>
          <w:szCs w:val="36"/>
        </w:rPr>
        <w:t>ル</w:t>
      </w:r>
      <w:r w:rsidR="00BD66EC" w:rsidRPr="00243C6F">
        <w:rPr>
          <w:rFonts w:ascii="HGP創英角ｺﾞｼｯｸUB" w:eastAsia="HGP創英角ｺﾞｼｯｸUB" w:hint="eastAsia"/>
          <w:b/>
          <w:sz w:val="36"/>
          <w:szCs w:val="36"/>
        </w:rPr>
        <w:t>Ｂ</w:t>
      </w:r>
      <w:r w:rsidR="006A06DE" w:rsidRPr="00243C6F">
        <w:rPr>
          <w:rFonts w:ascii="HGP創英角ｺﾞｼｯｸUB" w:eastAsia="HGP創英角ｺﾞｼｯｸUB" w:hint="eastAsia"/>
          <w:b/>
          <w:sz w:val="36"/>
          <w:szCs w:val="36"/>
        </w:rPr>
        <w:t>」</w:t>
      </w:r>
    </w:p>
    <w:p w:rsidR="002621B0" w:rsidRPr="00BE3A6B" w:rsidRDefault="00243C6F" w:rsidP="00BE3A6B">
      <w:pPr>
        <w:adjustRightInd w:val="0"/>
        <w:snapToGrid w:val="0"/>
        <w:spacing w:line="320" w:lineRule="exact"/>
        <w:rPr>
          <w:rFonts w:ascii="HG丸ｺﾞｼｯｸM-PRO" w:eastAsia="HG丸ｺﾞｼｯｸM-PRO"/>
          <w:sz w:val="22"/>
        </w:rPr>
      </w:pPr>
      <w:bookmarkStart w:id="0" w:name="_GoBack"/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4870420</wp:posOffset>
            </wp:positionH>
            <wp:positionV relativeFrom="paragraph">
              <wp:posOffset>4061</wp:posOffset>
            </wp:positionV>
            <wp:extent cx="1568214" cy="1020725"/>
            <wp:effectExtent l="19050" t="0" r="0" b="0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14" cy="10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bookmarkEnd w:id="0"/>
      <w:r w:rsidR="001D4D0C" w:rsidRPr="00992354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="001D4D0C" w:rsidRPr="002915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D4D0C" w:rsidRPr="0029151E">
        <w:rPr>
          <w:rFonts w:ascii="HG丸ｺﾞｼｯｸM-PRO" w:eastAsia="HG丸ｺﾞｼｯｸM-PRO" w:hint="eastAsia"/>
          <w:sz w:val="22"/>
        </w:rPr>
        <w:t>（佐賀市天神二丁目1-36）</w:t>
      </w:r>
      <w:hyperlink r:id="rId13" w:history="1">
        <w:r w:rsidR="004B402E" w:rsidRPr="000C652C">
          <w:rPr>
            <w:rStyle w:val="ab"/>
            <w:rFonts w:ascii="HG丸ｺﾞｼｯｸM-PRO" w:eastAsia="HG丸ｺﾞｼｯｸM-PRO" w:hint="eastAsia"/>
            <w:sz w:val="22"/>
          </w:rPr>
          <w:t>TEL:0952-25-2212</w:t>
        </w:r>
      </w:hyperlink>
    </w:p>
    <w:p w:rsidR="004B402E" w:rsidRPr="00243C6F" w:rsidRDefault="004B402E">
      <w:pPr>
        <w:rPr>
          <w:rFonts w:ascii="HG丸ｺﾞｼｯｸM-PRO" w:eastAsia="HG丸ｺﾞｼｯｸM-PRO"/>
          <w:sz w:val="26"/>
          <w:szCs w:val="26"/>
        </w:rPr>
      </w:pPr>
      <w:r w:rsidRPr="00BE3A6B">
        <w:rPr>
          <w:rFonts w:ascii="HG丸ｺﾞｼｯｸM-PRO" w:eastAsia="HG丸ｺﾞｼｯｸM-PRO" w:hint="eastAsia"/>
          <w:b/>
          <w:color w:val="0070C0"/>
          <w:sz w:val="36"/>
          <w:szCs w:val="36"/>
        </w:rPr>
        <w:t>【主催】</w:t>
      </w:r>
      <w:r w:rsidRPr="00243C6F">
        <w:rPr>
          <w:rFonts w:ascii="HG丸ｺﾞｼｯｸM-PRO" w:eastAsia="HG丸ｺﾞｼｯｸM-PRO" w:hint="eastAsia"/>
          <w:color w:val="0070C0"/>
          <w:sz w:val="26"/>
          <w:szCs w:val="26"/>
        </w:rPr>
        <w:t xml:space="preserve">　</w:t>
      </w:r>
      <w:r w:rsidR="00106F13" w:rsidRPr="00243C6F">
        <w:rPr>
          <w:rFonts w:ascii="HG丸ｺﾞｼｯｸM-PRO" w:eastAsia="HG丸ｺﾞｼｯｸM-PRO" w:hint="eastAsia"/>
          <w:color w:val="0070C0"/>
          <w:sz w:val="26"/>
          <w:szCs w:val="26"/>
        </w:rPr>
        <w:t xml:space="preserve">　</w:t>
      </w:r>
      <w:r w:rsidRPr="00243C6F">
        <w:rPr>
          <w:rFonts w:ascii="HG丸ｺﾞｼｯｸM-PRO" w:eastAsia="HG丸ｺﾞｼｯｸM-PRO" w:hint="eastAsia"/>
          <w:sz w:val="26"/>
          <w:szCs w:val="26"/>
        </w:rPr>
        <w:t xml:space="preserve">佐賀６次産業化サポートセンター　</w:t>
      </w:r>
    </w:p>
    <w:p w:rsidR="001D4D0C" w:rsidRPr="00BE3A6B" w:rsidRDefault="001D4D0C" w:rsidP="001D4D0C">
      <w:pPr>
        <w:rPr>
          <w:rFonts w:ascii="HG丸ｺﾞｼｯｸM-PRO" w:eastAsia="HG丸ｺﾞｼｯｸM-PRO"/>
          <w:b/>
          <w:color w:val="0070C0"/>
          <w:sz w:val="36"/>
          <w:szCs w:val="36"/>
        </w:rPr>
      </w:pPr>
      <w:r w:rsidRPr="00BE3A6B">
        <w:rPr>
          <w:rFonts w:ascii="HG丸ｺﾞｼｯｸM-PRO" w:eastAsia="HG丸ｺﾞｼｯｸM-PRO" w:hint="eastAsia"/>
          <w:b/>
          <w:color w:val="0070C0"/>
          <w:sz w:val="36"/>
          <w:szCs w:val="36"/>
        </w:rPr>
        <w:t>【内容】</w:t>
      </w:r>
    </w:p>
    <w:p w:rsidR="00141D72" w:rsidRPr="00661196" w:rsidRDefault="002621B0" w:rsidP="00243C6F">
      <w:pPr>
        <w:ind w:firstLineChars="100" w:firstLine="320"/>
        <w:rPr>
          <w:rFonts w:ascii="HG丸ｺﾞｼｯｸM-PRO" w:eastAsia="HG丸ｺﾞｼｯｸM-PRO"/>
          <w:sz w:val="20"/>
          <w:szCs w:val="20"/>
        </w:rPr>
      </w:pPr>
      <w:r w:rsidRPr="00243C6F">
        <w:rPr>
          <w:rFonts w:ascii="HGP創英角ｺﾞｼｯｸUB" w:eastAsia="HGP創英角ｺﾞｼｯｸUB" w:hint="eastAsia"/>
          <w:sz w:val="32"/>
          <w:szCs w:val="32"/>
        </w:rPr>
        <w:t>１　講演「</w:t>
      </w:r>
      <w:r w:rsidR="00141D72" w:rsidRPr="00243C6F">
        <w:rPr>
          <w:rFonts w:ascii="HGP創英角ｺﾞｼｯｸUB" w:eastAsia="HGP創英角ｺﾞｼｯｸUB" w:hint="eastAsia"/>
          <w:sz w:val="32"/>
          <w:szCs w:val="32"/>
        </w:rPr>
        <w:t>㈱カンブライト</w:t>
      </w:r>
      <w:r w:rsidR="004103B3" w:rsidRPr="004103B3">
        <w:rPr>
          <w:rFonts w:ascii="HGP創英角ｺﾞｼｯｸUB" w:eastAsia="HGP創英角ｺﾞｼｯｸUB" w:hint="eastAsia"/>
          <w:sz w:val="22"/>
        </w:rPr>
        <w:t>（京都市）</w:t>
      </w:r>
      <w:r w:rsidR="002C1642" w:rsidRPr="00243C6F">
        <w:rPr>
          <w:rFonts w:ascii="HGP創英角ｺﾞｼｯｸUB" w:eastAsia="HGP創英角ｺﾞｼｯｸUB" w:hint="eastAsia"/>
          <w:sz w:val="32"/>
          <w:szCs w:val="32"/>
        </w:rPr>
        <w:t>における</w:t>
      </w:r>
      <w:r w:rsidR="00141D72" w:rsidRPr="00243C6F">
        <w:rPr>
          <w:rFonts w:ascii="HGP創英角ｺﾞｼｯｸUB" w:eastAsia="HGP創英角ｺﾞｼｯｸUB" w:hint="eastAsia"/>
          <w:sz w:val="32"/>
          <w:szCs w:val="32"/>
        </w:rPr>
        <w:t>ＯＥＭ</w:t>
      </w:r>
      <w:r w:rsidR="002538B5" w:rsidRPr="00243C6F">
        <w:rPr>
          <w:rFonts w:ascii="HGP創英角ｺﾞｼｯｸUB" w:eastAsia="HGP創英角ｺﾞｼｯｸUB" w:hint="eastAsia"/>
          <w:sz w:val="32"/>
          <w:szCs w:val="32"/>
        </w:rPr>
        <w:t>事業</w:t>
      </w:r>
      <w:r w:rsidR="00141D72" w:rsidRPr="00243C6F">
        <w:rPr>
          <w:rFonts w:ascii="HGP創英角ｺﾞｼｯｸUB" w:eastAsia="HGP創英角ｺﾞｼｯｸUB" w:hint="eastAsia"/>
          <w:sz w:val="32"/>
          <w:szCs w:val="32"/>
        </w:rPr>
        <w:t>の取組み</w:t>
      </w:r>
      <w:r w:rsidRPr="00243C6F">
        <w:rPr>
          <w:rFonts w:ascii="HGP創英角ｺﾞｼｯｸUB" w:eastAsia="HGP創英角ｺﾞｼｯｸUB" w:hint="eastAsia"/>
          <w:sz w:val="32"/>
          <w:szCs w:val="32"/>
        </w:rPr>
        <w:t>」</w:t>
      </w:r>
      <w:r w:rsidR="00243C6F" w:rsidRPr="00661196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141D72" w:rsidRPr="00661196">
        <w:rPr>
          <w:rFonts w:ascii="HG丸ｺﾞｼｯｸM-PRO" w:eastAsia="HG丸ｺﾞｼｯｸM-PRO" w:hint="eastAsia"/>
          <w:sz w:val="20"/>
          <w:szCs w:val="20"/>
        </w:rPr>
        <w:t>（</w:t>
      </w:r>
      <w:r w:rsidR="00661196" w:rsidRPr="00661196">
        <w:rPr>
          <w:rFonts w:ascii="HG丸ｺﾞｼｯｸM-PRO" w:eastAsia="HG丸ｺﾞｼｯｸM-PRO" w:hint="eastAsia"/>
          <w:sz w:val="20"/>
          <w:szCs w:val="20"/>
        </w:rPr>
        <w:t>約</w:t>
      </w:r>
      <w:r w:rsidR="002538B5" w:rsidRPr="00661196">
        <w:rPr>
          <w:rFonts w:ascii="HG丸ｺﾞｼｯｸM-PRO" w:eastAsia="HG丸ｺﾞｼｯｸM-PRO" w:hint="eastAsia"/>
          <w:sz w:val="20"/>
          <w:szCs w:val="20"/>
        </w:rPr>
        <w:t>45</w:t>
      </w:r>
      <w:r w:rsidR="00141D72" w:rsidRPr="00661196">
        <w:rPr>
          <w:rFonts w:ascii="HG丸ｺﾞｼｯｸM-PRO" w:eastAsia="HG丸ｺﾞｼｯｸM-PRO" w:hint="eastAsia"/>
          <w:sz w:val="20"/>
          <w:szCs w:val="20"/>
        </w:rPr>
        <w:t>分）</w:t>
      </w:r>
    </w:p>
    <w:p w:rsidR="00141D72" w:rsidRPr="00760478" w:rsidRDefault="002621B0" w:rsidP="00243C6F">
      <w:pPr>
        <w:pStyle w:val="aa"/>
        <w:ind w:leftChars="0" w:left="601"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講師</w:t>
      </w:r>
      <w:r w:rsidR="009B563F">
        <w:rPr>
          <w:rFonts w:ascii="HG丸ｺﾞｼｯｸM-PRO" w:eastAsia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int="eastAsia"/>
          <w:sz w:val="24"/>
          <w:szCs w:val="24"/>
        </w:rPr>
        <w:t>㈱カンブライト代表取締役</w:t>
      </w:r>
      <w:r w:rsidR="00141D72">
        <w:rPr>
          <w:rFonts w:ascii="HG丸ｺﾞｼｯｸM-PRO" w:eastAsia="HG丸ｺﾞｼｯｸM-PRO" w:hint="eastAsia"/>
          <w:sz w:val="24"/>
          <w:szCs w:val="24"/>
        </w:rPr>
        <w:t>/井上缶詰研究所所長</w:t>
      </w:r>
      <w:r w:rsidR="004B402E">
        <w:rPr>
          <w:rFonts w:ascii="HG丸ｺﾞｼｯｸM-PRO" w:eastAsia="HG丸ｺﾞｼｯｸM-PRO" w:hint="eastAsia"/>
          <w:sz w:val="24"/>
          <w:szCs w:val="24"/>
        </w:rPr>
        <w:t xml:space="preserve">　井上和馬</w:t>
      </w:r>
      <w:r w:rsidR="004B402E" w:rsidRPr="00A86483">
        <w:rPr>
          <w:rFonts w:ascii="HG丸ｺﾞｼｯｸM-PRO" w:eastAsia="HG丸ｺﾞｼｯｸM-PRO" w:hint="eastAsia"/>
          <w:sz w:val="24"/>
          <w:szCs w:val="24"/>
        </w:rPr>
        <w:t>氏</w:t>
      </w:r>
      <w:r w:rsidR="00760478">
        <w:rPr>
          <w:rFonts w:ascii="HG丸ｺﾞｼｯｸM-PRO" w:eastAsia="HG丸ｺﾞｼｯｸM-PRO" w:hint="eastAsia"/>
          <w:szCs w:val="21"/>
        </w:rPr>
        <w:t xml:space="preserve">　</w:t>
      </w:r>
    </w:p>
    <w:p w:rsidR="00141D72" w:rsidRDefault="00141D72" w:rsidP="00760478">
      <w:pPr>
        <w:spacing w:line="360" w:lineRule="exact"/>
        <w:ind w:leftChars="200" w:left="420" w:firstLineChars="200" w:firstLine="420"/>
        <w:rPr>
          <w:rFonts w:ascii="HG丸ｺﾞｼｯｸM-PRO" w:eastAsia="HG丸ｺﾞｼｯｸM-PRO"/>
          <w:szCs w:val="21"/>
        </w:rPr>
      </w:pPr>
      <w:r w:rsidRPr="00141D72">
        <w:rPr>
          <w:rFonts w:ascii="HG丸ｺﾞｼｯｸM-PRO" w:eastAsia="HG丸ｺﾞｼｯｸM-PRO" w:hint="eastAsia"/>
          <w:szCs w:val="21"/>
        </w:rPr>
        <w:t>---休憩</w:t>
      </w:r>
      <w:r w:rsidR="002538B5">
        <w:rPr>
          <w:rFonts w:ascii="HG丸ｺﾞｼｯｸM-PRO" w:eastAsia="HG丸ｺﾞｼｯｸM-PRO" w:hint="eastAsia"/>
          <w:szCs w:val="21"/>
        </w:rPr>
        <w:t>10</w:t>
      </w:r>
      <w:r w:rsidRPr="00141D72">
        <w:rPr>
          <w:rFonts w:ascii="HG丸ｺﾞｼｯｸM-PRO" w:eastAsia="HG丸ｺﾞｼｯｸM-PRO" w:hint="eastAsia"/>
          <w:szCs w:val="21"/>
        </w:rPr>
        <w:t>分ｰｰｰ</w:t>
      </w:r>
    </w:p>
    <w:p w:rsidR="00CE5C23" w:rsidRPr="00141D72" w:rsidRDefault="00CE5C23" w:rsidP="00760478">
      <w:pPr>
        <w:spacing w:line="360" w:lineRule="exact"/>
        <w:ind w:leftChars="200" w:left="420" w:firstLineChars="200" w:firstLine="420"/>
        <w:rPr>
          <w:rFonts w:ascii="HG丸ｺﾞｼｯｸM-PRO" w:eastAsia="HG丸ｺﾞｼｯｸM-PRO"/>
          <w:szCs w:val="21"/>
        </w:rPr>
      </w:pPr>
    </w:p>
    <w:p w:rsidR="00BD66EC" w:rsidRPr="009850B8" w:rsidRDefault="00141D72" w:rsidP="009850B8">
      <w:pPr>
        <w:ind w:firstLineChars="100" w:firstLine="320"/>
        <w:rPr>
          <w:rFonts w:ascii="HG丸ｺﾞｼｯｸM-PRO" w:eastAsia="HG丸ｺﾞｼｯｸM-PRO" w:hAnsi="ＭＳ 明朝"/>
          <w:szCs w:val="21"/>
        </w:rPr>
      </w:pPr>
      <w:r w:rsidRPr="00243C6F">
        <w:rPr>
          <w:rFonts w:ascii="HGP創英角ｺﾞｼｯｸUB" w:eastAsia="HGP創英角ｺﾞｼｯｸUB" w:hAnsi="Trebuchet MS" w:hint="eastAsia"/>
          <w:sz w:val="32"/>
          <w:szCs w:val="32"/>
        </w:rPr>
        <w:t>２</w:t>
      </w:r>
      <w:r w:rsidR="00D905C8" w:rsidRPr="00243C6F">
        <w:rPr>
          <w:rFonts w:ascii="HGP創英角ｺﾞｼｯｸUB" w:eastAsia="HGP創英角ｺﾞｼｯｸUB" w:hAnsi="Trebuchet MS" w:hint="eastAsia"/>
          <w:sz w:val="32"/>
          <w:szCs w:val="32"/>
        </w:rPr>
        <w:t xml:space="preserve">　</w:t>
      </w:r>
      <w:r w:rsidR="009850B8">
        <w:rPr>
          <w:rFonts w:ascii="HGP創英角ｺﾞｼｯｸUB" w:eastAsia="HGP創英角ｺﾞｼｯｸUB" w:hAnsi="Trebuchet MS" w:hint="eastAsia"/>
          <w:sz w:val="32"/>
          <w:szCs w:val="32"/>
        </w:rPr>
        <w:t>ＯＥＭ</w:t>
      </w:r>
      <w:r w:rsidR="009850B8" w:rsidRPr="009850B8">
        <w:rPr>
          <w:rFonts w:ascii="HGP創英角ｺﾞｼｯｸUB" w:eastAsia="HGP創英角ｺﾞｼｯｸUB" w:hAnsi="Trebuchet MS" w:hint="eastAsia"/>
          <w:sz w:val="18"/>
          <w:szCs w:val="18"/>
        </w:rPr>
        <w:t>（受託加工）</w:t>
      </w:r>
      <w:r w:rsidR="0029151E" w:rsidRPr="00243C6F">
        <w:rPr>
          <w:rFonts w:ascii="HGP創英角ｺﾞｼｯｸUB" w:eastAsia="HGP創英角ｺﾞｼｯｸUB" w:hAnsi="Trebuchet MS" w:hint="eastAsia"/>
          <w:sz w:val="32"/>
          <w:szCs w:val="32"/>
        </w:rPr>
        <w:t>事業</w:t>
      </w:r>
      <w:r w:rsidR="00BD66EC" w:rsidRPr="00243C6F">
        <w:rPr>
          <w:rFonts w:ascii="HGP創英角ｺﾞｼｯｸUB" w:eastAsia="HGP創英角ｺﾞｼｯｸUB" w:hAnsi="Trebuchet MS" w:hint="eastAsia"/>
          <w:sz w:val="32"/>
          <w:szCs w:val="32"/>
        </w:rPr>
        <w:t>者</w:t>
      </w:r>
      <w:r w:rsidR="009B563F" w:rsidRPr="00243C6F">
        <w:rPr>
          <w:rFonts w:ascii="HGP創英角ｺﾞｼｯｸUB" w:eastAsia="HGP創英角ｺﾞｼｯｸUB" w:hAnsi="Trebuchet MS" w:hint="eastAsia"/>
          <w:sz w:val="32"/>
          <w:szCs w:val="32"/>
        </w:rPr>
        <w:t>自己</w:t>
      </w:r>
      <w:r w:rsidR="00737206" w:rsidRPr="00243C6F">
        <w:rPr>
          <w:rFonts w:ascii="HGP創英角ｺﾞｼｯｸUB" w:eastAsia="HGP創英角ｺﾞｼｯｸUB" w:hAnsi="Trebuchet MS" w:hint="eastAsia"/>
          <w:sz w:val="32"/>
          <w:szCs w:val="32"/>
        </w:rPr>
        <w:t>ＰＲ</w:t>
      </w:r>
      <w:r w:rsidR="009850B8" w:rsidRPr="009850B8">
        <w:rPr>
          <w:rFonts w:ascii="HG丸ｺﾞｼｯｸM-PRO" w:eastAsia="HG丸ｺﾞｼｯｸM-PRO" w:hAnsi="Trebuchet MS" w:hint="eastAsia"/>
          <w:szCs w:val="21"/>
        </w:rPr>
        <w:t>（</w:t>
      </w:r>
      <w:r w:rsidR="009850B8">
        <w:rPr>
          <w:rFonts w:ascii="HG丸ｺﾞｼｯｸM-PRO" w:eastAsia="HG丸ｺﾞｼｯｸM-PRO" w:hAnsi="Trebuchet MS" w:hint="eastAsia"/>
          <w:szCs w:val="21"/>
        </w:rPr>
        <w:t>約</w:t>
      </w:r>
      <w:r w:rsidR="009850B8" w:rsidRPr="009850B8">
        <w:rPr>
          <w:rFonts w:ascii="HG丸ｺﾞｼｯｸM-PRO" w:eastAsia="HG丸ｺﾞｼｯｸM-PRO" w:hAnsi="Trebuchet MS" w:hint="eastAsia"/>
          <w:b/>
          <w:szCs w:val="21"/>
        </w:rPr>
        <w:t>１５業者）</w:t>
      </w:r>
      <w:r w:rsidR="009850B8" w:rsidRPr="009850B8">
        <w:rPr>
          <w:rFonts w:ascii="HG丸ｺﾞｼｯｸM-PRO" w:eastAsia="HG丸ｺﾞｼｯｸM-PRO" w:hAnsi="Trebuchet MS" w:hint="eastAsia"/>
          <w:szCs w:val="21"/>
        </w:rPr>
        <w:t>（</w:t>
      </w:r>
      <w:r w:rsidR="009850B8" w:rsidRPr="009850B8">
        <w:rPr>
          <w:rFonts w:ascii="HG丸ｺﾞｼｯｸM-PRO" w:eastAsia="HG丸ｺﾞｼｯｸM-PRO" w:hint="eastAsia"/>
          <w:szCs w:val="21"/>
        </w:rPr>
        <w:t>途中休憩１０分予定</w:t>
      </w:r>
      <w:r w:rsidR="009850B8" w:rsidRPr="009850B8">
        <w:rPr>
          <w:rFonts w:ascii="HG丸ｺﾞｼｯｸM-PRO" w:eastAsia="HG丸ｺﾞｼｯｸM-PRO" w:hAnsi="Trebuchet MS" w:hint="eastAsia"/>
          <w:szCs w:val="21"/>
        </w:rPr>
        <w:t>）</w:t>
      </w:r>
    </w:p>
    <w:p w:rsidR="009B563F" w:rsidRPr="00D905C8" w:rsidRDefault="00BD66EC" w:rsidP="009A3829">
      <w:pPr>
        <w:ind w:leftChars="400" w:left="1080" w:hangingChars="100" w:hanging="240"/>
        <w:rPr>
          <w:rFonts w:ascii="HG丸ｺﾞｼｯｸM-PRO" w:eastAsia="HG丸ｺﾞｼｯｸM-PRO" w:hAnsi="Trebuchet MS"/>
          <w:sz w:val="24"/>
          <w:szCs w:val="24"/>
        </w:rPr>
      </w:pPr>
      <w:r w:rsidRPr="00D905C8">
        <w:rPr>
          <w:rFonts w:ascii="HG丸ｺﾞｼｯｸM-PRO" w:eastAsia="HG丸ｺﾞｼｯｸM-PRO" w:hAnsi="Trebuchet MS" w:hint="eastAsia"/>
          <w:sz w:val="24"/>
          <w:szCs w:val="24"/>
        </w:rPr>
        <w:t>壇上でパワーポイントや加工品などを用いて</w:t>
      </w:r>
      <w:r w:rsidR="00737206" w:rsidRPr="00D905C8">
        <w:rPr>
          <w:rFonts w:ascii="HG丸ｺﾞｼｯｸM-PRO" w:eastAsia="HG丸ｺﾞｼｯｸM-PRO" w:hAnsi="Trebuchet MS" w:hint="eastAsia"/>
          <w:sz w:val="24"/>
          <w:szCs w:val="24"/>
        </w:rPr>
        <w:t>、</w:t>
      </w:r>
      <w:r w:rsidR="009B563F" w:rsidRPr="00D905C8">
        <w:rPr>
          <w:rFonts w:ascii="HG丸ｺﾞｼｯｸM-PRO" w:eastAsia="HG丸ｺﾞｼｯｸM-PRO" w:hAnsi="Trebuchet MS" w:hint="eastAsia"/>
          <w:sz w:val="24"/>
          <w:szCs w:val="24"/>
        </w:rPr>
        <w:t>自己</w:t>
      </w:r>
      <w:r w:rsidR="00A86483" w:rsidRPr="00D905C8">
        <w:rPr>
          <w:rFonts w:ascii="HG丸ｺﾞｼｯｸM-PRO" w:eastAsia="HG丸ｺﾞｼｯｸM-PRO" w:hAnsi="Trebuchet MS" w:hint="eastAsia"/>
          <w:sz w:val="24"/>
          <w:szCs w:val="24"/>
        </w:rPr>
        <w:t>ＰＲを</w:t>
      </w:r>
      <w:r w:rsidR="00E10A4C" w:rsidRPr="00D905C8">
        <w:rPr>
          <w:rFonts w:ascii="HG丸ｺﾞｼｯｸM-PRO" w:eastAsia="HG丸ｺﾞｼｯｸM-PRO" w:hAnsi="Trebuchet MS" w:hint="eastAsia"/>
          <w:sz w:val="24"/>
          <w:szCs w:val="24"/>
        </w:rPr>
        <w:t>していただきます</w:t>
      </w:r>
      <w:r w:rsidR="00737206" w:rsidRPr="00D905C8">
        <w:rPr>
          <w:rFonts w:ascii="HG丸ｺﾞｼｯｸM-PRO" w:eastAsia="HG丸ｺﾞｼｯｸM-PRO" w:hAnsi="Trebuchet MS" w:hint="eastAsia"/>
          <w:sz w:val="24"/>
          <w:szCs w:val="24"/>
        </w:rPr>
        <w:t>。</w:t>
      </w:r>
    </w:p>
    <w:p w:rsidR="006D117A" w:rsidRPr="00D905C8" w:rsidRDefault="00C33DCD" w:rsidP="00F75750">
      <w:pPr>
        <w:ind w:leftChars="500" w:left="1050"/>
        <w:rPr>
          <w:rFonts w:ascii="HG丸ｺﾞｼｯｸM-PRO" w:eastAsia="HG丸ｺﾞｼｯｸM-PRO" w:hAnsi="Trebuchet MS"/>
          <w:sz w:val="24"/>
          <w:szCs w:val="24"/>
        </w:rPr>
      </w:pPr>
      <w:r w:rsidRPr="00D905C8">
        <w:rPr>
          <w:rFonts w:ascii="HG丸ｺﾞｼｯｸM-PRO" w:eastAsia="HG丸ｺﾞｼｯｸM-PRO" w:hAnsi="Trebuchet MS" w:hint="eastAsia"/>
          <w:sz w:val="24"/>
          <w:szCs w:val="24"/>
        </w:rPr>
        <w:t>（各社</w:t>
      </w:r>
      <w:r w:rsidR="00BC5951">
        <w:rPr>
          <w:rFonts w:ascii="HG丸ｺﾞｼｯｸM-PRO" w:eastAsia="HG丸ｺﾞｼｯｸM-PRO" w:hAnsi="Trebuchet MS" w:hint="eastAsia"/>
          <w:sz w:val="24"/>
          <w:szCs w:val="24"/>
        </w:rPr>
        <w:t>５</w:t>
      </w:r>
      <w:r w:rsidR="006D117A" w:rsidRPr="00D905C8">
        <w:rPr>
          <w:rFonts w:ascii="HG丸ｺﾞｼｯｸM-PRO" w:eastAsia="HG丸ｺﾞｼｯｸM-PRO" w:hAnsi="Trebuchet MS" w:hint="eastAsia"/>
          <w:sz w:val="24"/>
          <w:szCs w:val="24"/>
        </w:rPr>
        <w:t>分程度）</w:t>
      </w:r>
    </w:p>
    <w:p w:rsidR="006D117A" w:rsidRPr="00760478" w:rsidRDefault="00AF64FF" w:rsidP="00760478">
      <w:pPr>
        <w:spacing w:line="300" w:lineRule="exact"/>
        <w:ind w:leftChars="80" w:left="168" w:firstLineChars="500" w:firstLine="1100"/>
        <w:rPr>
          <w:rFonts w:ascii="HG丸ｺﾞｼｯｸM-PRO" w:eastAsia="HG丸ｺﾞｼｯｸM-PRO" w:hAnsi="Trebuchet MS"/>
          <w:szCs w:val="21"/>
        </w:rPr>
      </w:pPr>
      <w:r>
        <w:rPr>
          <w:rFonts w:ascii="HG丸ｺﾞｼｯｸM-PRO" w:eastAsia="HG丸ｺﾞｼｯｸM-PRO" w:hAnsi="Trebuchet MS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4" type="#_x0000_t185" style="position:absolute;left:0;text-align:left;margin-left:62.25pt;margin-top:4.6pt;width:344.95pt;height:22.35pt;z-index:251788288">
            <v:textbox inset="5.85pt,.7pt,5.85pt,.7pt"/>
          </v:shape>
        </w:pict>
      </w:r>
      <w:r w:rsidR="00C33DCD">
        <w:rPr>
          <w:rFonts w:ascii="HG丸ｺﾞｼｯｸM-PRO" w:eastAsia="HG丸ｺﾞｼｯｸM-PRO" w:hAnsi="Trebuchet MS" w:hint="eastAsia"/>
          <w:sz w:val="22"/>
        </w:rPr>
        <w:t xml:space="preserve">　</w:t>
      </w:r>
      <w:r w:rsidR="00BE3A6B">
        <w:rPr>
          <w:rFonts w:ascii="HG丸ｺﾞｼｯｸM-PRO" w:eastAsia="HG丸ｺﾞｼｯｸM-PRO" w:hAnsi="Trebuchet MS" w:hint="eastAsia"/>
          <w:sz w:val="22"/>
        </w:rPr>
        <w:t xml:space="preserve">  </w:t>
      </w:r>
      <w:r w:rsidR="006D117A" w:rsidRPr="00760478">
        <w:rPr>
          <w:rFonts w:ascii="HG丸ｺﾞｼｯｸM-PRO" w:eastAsia="HG丸ｺﾞｼｯｸM-PRO" w:hAnsi="Trebuchet MS" w:hint="eastAsia"/>
          <w:szCs w:val="21"/>
        </w:rPr>
        <w:t>会社の概要</w:t>
      </w:r>
      <w:r w:rsidR="009B563F" w:rsidRPr="00760478">
        <w:rPr>
          <w:rFonts w:ascii="HG丸ｺﾞｼｯｸM-PRO" w:eastAsia="HG丸ｺﾞｼｯｸM-PRO" w:hAnsi="Trebuchet MS" w:hint="eastAsia"/>
          <w:szCs w:val="21"/>
        </w:rPr>
        <w:t>、</w:t>
      </w:r>
      <w:r w:rsidR="00BD66EC" w:rsidRPr="00760478">
        <w:rPr>
          <w:rFonts w:ascii="HG丸ｺﾞｼｯｸM-PRO" w:eastAsia="HG丸ｺﾞｼｯｸM-PRO" w:hAnsi="Trebuchet MS" w:hint="eastAsia"/>
          <w:szCs w:val="21"/>
        </w:rPr>
        <w:t>何が出来るのか</w:t>
      </w:r>
      <w:r w:rsidR="009B563F" w:rsidRPr="00760478">
        <w:rPr>
          <w:rFonts w:ascii="HG丸ｺﾞｼｯｸM-PRO" w:eastAsia="HG丸ｺﾞｼｯｸM-PRO" w:hAnsi="Trebuchet MS" w:hint="eastAsia"/>
          <w:szCs w:val="21"/>
        </w:rPr>
        <w:t>、</w:t>
      </w:r>
      <w:r w:rsidR="00BD66EC" w:rsidRPr="00760478">
        <w:rPr>
          <w:rFonts w:ascii="HG丸ｺﾞｼｯｸM-PRO" w:eastAsia="HG丸ｺﾞｼｯｸM-PRO" w:hAnsi="Trebuchet MS" w:hint="eastAsia"/>
          <w:szCs w:val="21"/>
        </w:rPr>
        <w:t>受託条件（ロット、納期、費用）</w:t>
      </w:r>
      <w:r w:rsidR="009B563F" w:rsidRPr="00760478">
        <w:rPr>
          <w:rFonts w:ascii="HG丸ｺﾞｼｯｸM-PRO" w:eastAsia="HG丸ｺﾞｼｯｸM-PRO" w:hAnsi="Trebuchet MS" w:hint="eastAsia"/>
          <w:szCs w:val="21"/>
        </w:rPr>
        <w:t>、</w:t>
      </w:r>
    </w:p>
    <w:p w:rsidR="00BE3A6B" w:rsidRPr="00760478" w:rsidRDefault="006D117A" w:rsidP="00BE3A6B">
      <w:pPr>
        <w:spacing w:line="300" w:lineRule="exact"/>
        <w:ind w:firstLineChars="800" w:firstLine="1680"/>
        <w:rPr>
          <w:rFonts w:ascii="HG丸ｺﾞｼｯｸM-PRO" w:eastAsia="HG丸ｺﾞｼｯｸM-PRO" w:hAnsi="Trebuchet MS"/>
          <w:szCs w:val="21"/>
        </w:rPr>
      </w:pPr>
      <w:r w:rsidRPr="00760478">
        <w:rPr>
          <w:rFonts w:ascii="HG丸ｺﾞｼｯｸM-PRO" w:eastAsia="HG丸ｺﾞｼｯｸM-PRO" w:hAnsi="Trebuchet MS" w:hint="eastAsia"/>
          <w:szCs w:val="21"/>
        </w:rPr>
        <w:t>差</w:t>
      </w:r>
      <w:r w:rsidR="00C33DCD" w:rsidRPr="00760478">
        <w:rPr>
          <w:rFonts w:ascii="HG丸ｺﾞｼｯｸM-PRO" w:eastAsia="HG丸ｺﾞｼｯｸM-PRO" w:hAnsi="Trebuchet MS" w:hint="eastAsia"/>
          <w:szCs w:val="21"/>
        </w:rPr>
        <w:t>し</w:t>
      </w:r>
      <w:r w:rsidRPr="00760478">
        <w:rPr>
          <w:rFonts w:ascii="HG丸ｺﾞｼｯｸM-PRO" w:eastAsia="HG丸ｺﾞｼｯｸM-PRO" w:hAnsi="Trebuchet MS" w:hint="eastAsia"/>
          <w:szCs w:val="21"/>
        </w:rPr>
        <w:t>支えない範囲で実際の商品紹介</w:t>
      </w:r>
      <w:r w:rsidR="00C33DCD" w:rsidRPr="00760478">
        <w:rPr>
          <w:rFonts w:ascii="HG丸ｺﾞｼｯｸM-PRO" w:eastAsia="HG丸ｺﾞｼｯｸM-PRO" w:hAnsi="Trebuchet MS" w:hint="eastAsia"/>
          <w:szCs w:val="21"/>
        </w:rPr>
        <w:t>、等</w:t>
      </w:r>
    </w:p>
    <w:p w:rsidR="00141D72" w:rsidRDefault="00632D9A" w:rsidP="00F75750">
      <w:pPr>
        <w:ind w:firstLineChars="200" w:firstLine="442"/>
        <w:rPr>
          <w:rFonts w:ascii="HG丸ｺﾞｼｯｸM-PRO" w:eastAsia="HG丸ｺﾞｼｯｸM-PRO" w:hAnsi="Trebuchet MS"/>
          <w:b/>
          <w:color w:val="0070C0"/>
          <w:sz w:val="22"/>
        </w:rPr>
      </w:pPr>
      <w:r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（注）時間の都合上、</w:t>
      </w:r>
      <w:r w:rsidR="006648C2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事業</w:t>
      </w:r>
      <w:r w:rsidR="00FF21F7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ＰＲ</w:t>
      </w:r>
      <w:r w:rsidR="00F17B03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を</w:t>
      </w:r>
      <w:r w:rsidR="00FF21F7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していただく</w:t>
      </w:r>
      <w:r w:rsidR="006D117A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業者</w:t>
      </w:r>
      <w:r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は</w:t>
      </w:r>
      <w:r w:rsidR="00141D72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１５</w:t>
      </w:r>
      <w:r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業者程度を予定しております。</w:t>
      </w:r>
    </w:p>
    <w:p w:rsidR="00A93448" w:rsidRDefault="00FF21F7" w:rsidP="00141D72">
      <w:pPr>
        <w:ind w:firstLineChars="300" w:firstLine="663"/>
        <w:rPr>
          <w:rFonts w:ascii="HG丸ｺﾞｼｯｸM-PRO" w:eastAsia="HG丸ｺﾞｼｯｸM-PRO" w:hAnsi="Trebuchet MS"/>
          <w:b/>
          <w:color w:val="0070C0"/>
          <w:sz w:val="22"/>
        </w:rPr>
      </w:pPr>
      <w:r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（</w:t>
      </w:r>
      <w:r w:rsidR="00632D9A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応募者</w:t>
      </w:r>
      <w:r w:rsidR="00CE3F65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が</w:t>
      </w:r>
      <w:r w:rsidR="00632D9A"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多い場合は</w:t>
      </w:r>
      <w:r w:rsidR="00DC4F34">
        <w:rPr>
          <w:rFonts w:ascii="HG丸ｺﾞｼｯｸM-PRO" w:eastAsia="HG丸ｺﾞｼｯｸM-PRO" w:hAnsi="Trebuchet MS" w:hint="eastAsia"/>
          <w:b/>
          <w:color w:val="0070C0"/>
          <w:sz w:val="22"/>
        </w:rPr>
        <w:t>、</w:t>
      </w:r>
      <w:r w:rsidR="00F75750">
        <w:rPr>
          <w:rFonts w:ascii="HG丸ｺﾞｼｯｸM-PRO" w:eastAsia="HG丸ｺﾞｼｯｸM-PRO" w:hAnsi="Trebuchet MS" w:hint="eastAsia"/>
          <w:b/>
          <w:color w:val="0070C0"/>
          <w:sz w:val="22"/>
        </w:rPr>
        <w:t>主催者</w:t>
      </w:r>
      <w:r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にて別途調整</w:t>
      </w:r>
      <w:r w:rsidR="00DC4F34">
        <w:rPr>
          <w:rFonts w:ascii="HG丸ｺﾞｼｯｸM-PRO" w:eastAsia="HG丸ｺﾞｼｯｸM-PRO" w:hAnsi="Trebuchet MS" w:hint="eastAsia"/>
          <w:b/>
          <w:color w:val="0070C0"/>
          <w:sz w:val="22"/>
        </w:rPr>
        <w:t>させていただく場合がございます。</w:t>
      </w:r>
      <w:r w:rsidRPr="00141D72">
        <w:rPr>
          <w:rFonts w:ascii="HG丸ｺﾞｼｯｸM-PRO" w:eastAsia="HG丸ｺﾞｼｯｸM-PRO" w:hAnsi="Trebuchet MS" w:hint="eastAsia"/>
          <w:b/>
          <w:color w:val="0070C0"/>
          <w:sz w:val="22"/>
        </w:rPr>
        <w:t>）</w:t>
      </w:r>
    </w:p>
    <w:p w:rsidR="00CE5C23" w:rsidRPr="00CE5C23" w:rsidRDefault="00F305D6" w:rsidP="00CE5C23">
      <w:pPr>
        <w:ind w:leftChars="200" w:left="420" w:firstLineChars="205" w:firstLine="430"/>
        <w:rPr>
          <w:rFonts w:ascii="HG丸ｺﾞｼｯｸM-PRO" w:eastAsia="HG丸ｺﾞｼｯｸM-PRO"/>
          <w:szCs w:val="21"/>
        </w:rPr>
      </w:pPr>
      <w:r w:rsidRPr="00DB6023">
        <w:rPr>
          <w:rFonts w:ascii="HG丸ｺﾞｼｯｸM-PRO" w:eastAsia="HG丸ｺﾞｼｯｸM-PRO" w:hint="eastAsia"/>
          <w:szCs w:val="21"/>
        </w:rPr>
        <w:t>---</w:t>
      </w:r>
      <w:r w:rsidR="00A241F2" w:rsidRPr="00DB6023">
        <w:rPr>
          <w:rFonts w:ascii="HG丸ｺﾞｼｯｸM-PRO" w:eastAsia="HG丸ｺﾞｼｯｸM-PRO" w:hint="eastAsia"/>
          <w:szCs w:val="21"/>
        </w:rPr>
        <w:t>終了後閉会</w:t>
      </w:r>
      <w:r w:rsidR="002C1642" w:rsidRPr="00DB6023">
        <w:rPr>
          <w:rFonts w:ascii="HG丸ｺﾞｼｯｸM-PRO" w:eastAsia="HG丸ｺﾞｼｯｸM-PRO" w:hint="eastAsia"/>
          <w:szCs w:val="21"/>
        </w:rPr>
        <w:t>---</w:t>
      </w:r>
    </w:p>
    <w:p w:rsidR="00CC1CF8" w:rsidRPr="00BE3A6B" w:rsidRDefault="00A604B6" w:rsidP="00243C6F">
      <w:pPr>
        <w:ind w:firstLineChars="100" w:firstLine="220"/>
        <w:rPr>
          <w:rFonts w:ascii="HG丸ｺﾞｼｯｸM-PRO" w:eastAsia="HG丸ｺﾞｼｯｸM-PRO" w:hAnsi="Trebuchet MS"/>
          <w:sz w:val="22"/>
        </w:rPr>
      </w:pPr>
      <w:r w:rsidRPr="004B402E"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1194435</wp:posOffset>
            </wp:positionV>
            <wp:extent cx="7468235" cy="1121410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4FF">
        <w:rPr>
          <w:rFonts w:ascii="HG丸ｺﾞｼｯｸM-PRO" w:eastAsia="HG丸ｺﾞｼｯｸM-PRO" w:hAnsi="Trebuchet MS"/>
          <w:noProof/>
          <w:szCs w:val="21"/>
        </w:rPr>
        <w:pict>
          <v:shape id="_x0000_s1091" type="#_x0000_t202" style="position:absolute;left:0;text-align:left;margin-left:4.8pt;margin-top:48.05pt;width:481.6pt;height:54.65pt;z-index:2517985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" fillcolor="#b6dde8 [1304]" strokecolor="#31849b [2408]" strokeweight="2pt">
            <v:fill opacity="49858f"/>
            <v:textbox style="mso-next-textbox:#_x0000_s1091" inset="5.85pt,.7pt,5.85pt,.7pt">
              <w:txbxContent>
                <w:p w:rsidR="00BE3A6B" w:rsidRPr="001046BA" w:rsidRDefault="00BE3A6B" w:rsidP="00BE3A6B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1046BA">
                    <w:rPr>
                      <w:rFonts w:ascii="HG丸ｺﾞｼｯｸM-PRO" w:eastAsia="HG丸ｺﾞｼｯｸM-PRO" w:hint="eastAsia"/>
                      <w:sz w:val="22"/>
                    </w:rPr>
                    <w:t>【お問い合せ先】佐賀6次産業化サポートセンター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コーディネータ　熊谷・宮原</w:t>
                  </w:r>
                </w:p>
                <w:p w:rsidR="00BE3A6B" w:rsidRPr="001046BA" w:rsidRDefault="00BE3A6B" w:rsidP="00BE3A6B">
                  <w:pPr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 w:rsidRPr="001046BA">
                    <w:rPr>
                      <w:rFonts w:ascii="HG丸ｺﾞｼｯｸM-PRO" w:eastAsia="HG丸ｺﾞｼｯｸM-PRO" w:hint="eastAsia"/>
                      <w:sz w:val="22"/>
                    </w:rPr>
                    <w:t>（公益財団法人佐賀県地域産業支援センター　6次産業化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振興</w:t>
                  </w:r>
                  <w:r w:rsidRPr="001046BA">
                    <w:rPr>
                      <w:rFonts w:ascii="HG丸ｺﾞｼｯｸM-PRO" w:eastAsia="HG丸ｺﾞｼｯｸM-PRO" w:hint="eastAsia"/>
                      <w:sz w:val="22"/>
                    </w:rPr>
                    <w:t>課内）</w:t>
                  </w:r>
                </w:p>
                <w:p w:rsidR="00BE3A6B" w:rsidRPr="001046BA" w:rsidRDefault="00BE3A6B" w:rsidP="00BE3A6B">
                  <w:pPr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 w:rsidRPr="001046BA">
                    <w:rPr>
                      <w:rFonts w:ascii="HG丸ｺﾞｼｯｸM-PRO" w:eastAsia="HG丸ｺﾞｼｯｸM-PRO" w:hint="eastAsia"/>
                      <w:sz w:val="22"/>
                    </w:rPr>
                    <w:t>TEL 0952-34-4418　FAX 0952-34-5523　E-mail: rokujika@mb.infosaga.or.jp</w:t>
                  </w:r>
                </w:p>
              </w:txbxContent>
            </v:textbox>
            <w10:wrap type="square"/>
          </v:shape>
        </w:pict>
      </w:r>
      <w:r w:rsidR="00AF64FF">
        <w:rPr>
          <w:rFonts w:ascii="HG丸ｺﾞｼｯｸM-PRO" w:eastAsia="HG丸ｺﾞｼｯｸM-PRO" w:hAnsi="Trebuchet MS"/>
          <w:b/>
          <w:noProof/>
          <w:color w:val="0070C0"/>
          <w:sz w:val="22"/>
        </w:rPr>
        <w:pict>
          <v:shape id="_x0000_s1093" type="#_x0000_t202" style="position:absolute;left:0;text-align:left;margin-left:434.95pt;margin-top:3.05pt;width:49.1pt;height:64.5pt;z-index:251800576;mso-position-horizontal-relative:text;mso-position-vertical-relative:text" filled="f" stroked="f">
            <v:textbox style="mso-next-textbox:#_x0000_s1093" inset="5.85pt,.7pt,5.85pt,.7pt">
              <w:txbxContent>
                <w:p w:rsidR="00BE3A6B" w:rsidRDefault="00BE3A6B">
                  <w:r w:rsidRPr="00106F13">
                    <w:rPr>
                      <w:rFonts w:ascii="HG丸ｺﾞｼｯｸM-PRO" w:eastAsia="HG丸ｺﾞｼｯｸM-PRO"/>
                      <w:noProof/>
                      <w:sz w:val="22"/>
                    </w:rPr>
                    <w:drawing>
                      <wp:inline distT="0" distB="0" distL="0" distR="0">
                        <wp:extent cx="465455" cy="431735"/>
                        <wp:effectExtent l="0" t="0" r="0" b="0"/>
                        <wp:docPr id="9" name="図 2" descr="C:\Users\t-miyahara\AppData\Local\Microsoft\Windows\Temporary Internet Files\Content.IE5\58YPB3ZJ\gatag-00000486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-miyahara\AppData\Local\Microsoft\Windows\Temporary Internet Files\Content.IE5\58YPB3ZJ\gatag-00000486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455" cy="431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F2CD0" w:rsidRPr="00243C6F">
        <w:rPr>
          <w:rFonts w:ascii="HGP創英角ｺﾞｼｯｸUB" w:eastAsia="HGP創英角ｺﾞｼｯｸUB" w:hAnsi="Trebuchet MS" w:hint="eastAsia"/>
          <w:sz w:val="32"/>
          <w:szCs w:val="32"/>
        </w:rPr>
        <w:t>３　（</w:t>
      </w:r>
      <w:r w:rsidR="009B563F" w:rsidRPr="00243C6F">
        <w:rPr>
          <w:rFonts w:ascii="HGP創英角ｺﾞｼｯｸUB" w:eastAsia="HGP創英角ｺﾞｼｯｸUB" w:hAnsi="Trebuchet MS" w:hint="eastAsia"/>
          <w:sz w:val="32"/>
          <w:szCs w:val="32"/>
        </w:rPr>
        <w:t>希望者のみ</w:t>
      </w:r>
      <w:r w:rsidR="006F2CD0" w:rsidRPr="00243C6F">
        <w:rPr>
          <w:rFonts w:ascii="HGP創英角ｺﾞｼｯｸUB" w:eastAsia="HGP創英角ｺﾞｼｯｸUB" w:hAnsi="Trebuchet MS" w:hint="eastAsia"/>
          <w:sz w:val="32"/>
          <w:szCs w:val="32"/>
        </w:rPr>
        <w:t xml:space="preserve">）　</w:t>
      </w:r>
      <w:r w:rsidR="009B563F" w:rsidRPr="00243C6F">
        <w:rPr>
          <w:rFonts w:ascii="HGP創英角ｺﾞｼｯｸUB" w:eastAsia="HGP創英角ｺﾞｼｯｸUB" w:hAnsi="Trebuchet MS" w:hint="eastAsia"/>
          <w:sz w:val="32"/>
          <w:szCs w:val="32"/>
        </w:rPr>
        <w:t>各事業者</w:t>
      </w:r>
      <w:r w:rsidR="009B4890" w:rsidRPr="00243C6F">
        <w:rPr>
          <w:rFonts w:ascii="HGP創英角ｺﾞｼｯｸUB" w:eastAsia="HGP創英角ｺﾞｼｯｸUB" w:hAnsi="Trebuchet MS" w:hint="eastAsia"/>
          <w:sz w:val="32"/>
          <w:szCs w:val="32"/>
        </w:rPr>
        <w:t>コーナー</w:t>
      </w:r>
      <w:r w:rsidR="0073338A" w:rsidRPr="00243C6F">
        <w:rPr>
          <w:rFonts w:ascii="HGP創英角ｺﾞｼｯｸUB" w:eastAsia="HGP創英角ｺﾞｼｯｸUB" w:hAnsi="Trebuchet MS" w:hint="eastAsia"/>
          <w:sz w:val="32"/>
          <w:szCs w:val="32"/>
        </w:rPr>
        <w:t>での</w:t>
      </w:r>
      <w:r w:rsidR="009B563F" w:rsidRPr="00243C6F">
        <w:rPr>
          <w:rFonts w:ascii="HGP創英角ｺﾞｼｯｸUB" w:eastAsia="HGP創英角ｺﾞｼｯｸUB" w:hAnsi="Trebuchet MS" w:hint="eastAsia"/>
          <w:sz w:val="32"/>
          <w:szCs w:val="32"/>
        </w:rPr>
        <w:t>名刺交換</w:t>
      </w:r>
      <w:r w:rsidR="0073338A" w:rsidRPr="00243C6F">
        <w:rPr>
          <w:rFonts w:ascii="HGP創英角ｺﾞｼｯｸUB" w:eastAsia="HGP創英角ｺﾞｼｯｸUB" w:hAnsi="Trebuchet MS" w:hint="eastAsia"/>
          <w:sz w:val="32"/>
          <w:szCs w:val="32"/>
        </w:rPr>
        <w:t>会</w:t>
      </w:r>
      <w:r w:rsidR="009B563F" w:rsidRPr="00F36919">
        <w:rPr>
          <w:rFonts w:ascii="HG丸ｺﾞｼｯｸM-PRO" w:eastAsia="HG丸ｺﾞｼｯｸM-PRO" w:hAnsi="Trebuchet MS" w:hint="eastAsia"/>
          <w:sz w:val="22"/>
        </w:rPr>
        <w:t>（30</w:t>
      </w:r>
      <w:r w:rsidR="00F51FE6" w:rsidRPr="00F36919">
        <w:rPr>
          <w:rFonts w:ascii="HG丸ｺﾞｼｯｸM-PRO" w:eastAsia="HG丸ｺﾞｼｯｸM-PRO" w:hAnsi="Trebuchet MS" w:hint="eastAsia"/>
          <w:sz w:val="22"/>
        </w:rPr>
        <w:t>分</w:t>
      </w:r>
      <w:r w:rsidR="009B563F" w:rsidRPr="00F36919">
        <w:rPr>
          <w:rFonts w:ascii="HG丸ｺﾞｼｯｸM-PRO" w:eastAsia="HG丸ｺﾞｼｯｸM-PRO" w:hAnsi="Trebuchet MS" w:hint="eastAsia"/>
          <w:sz w:val="22"/>
        </w:rPr>
        <w:t>程度）</w:t>
      </w:r>
    </w:p>
    <w:p w:rsidR="00BE3A6B" w:rsidRPr="00BE3A6B" w:rsidRDefault="00CE5C23" w:rsidP="00BE3A6B">
      <w:pPr>
        <w:rPr>
          <w:rFonts w:ascii="HGP創英角ｺﾞｼｯｸUB" w:eastAsia="HGP創英角ｺﾞｼｯｸUB" w:hAnsi="Trebuchet MS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14605</wp:posOffset>
            </wp:positionV>
            <wp:extent cx="7201259" cy="241540"/>
            <wp:effectExtent l="19050" t="0" r="0" b="0"/>
            <wp:wrapNone/>
            <wp:docPr id="8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259" cy="24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3E2" w:rsidRDefault="00AF64FF" w:rsidP="00DB602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085" style="position:absolute;left:0;text-align:left;margin-left:194.6pt;margin-top:17.35pt;width:310.45pt;height:116.8pt;z-index:251792384;mso-position-horizontal-relative:text;mso-position-vertical-relative:text;v-text-anchor:middle" stroked="f">
            <v:textbox style="mso-next-textbox:#_x0000_s1085" inset="5.85pt,.7pt,5.85pt,.7pt">
              <w:txbxContent>
                <w:p w:rsidR="00243C6F" w:rsidRPr="00022ED7" w:rsidRDefault="00243C6F" w:rsidP="00022ED7">
                  <w:pPr>
                    <w:adjustRightInd w:val="0"/>
                    <w:snapToGrid w:val="0"/>
                    <w:spacing w:line="300" w:lineRule="exact"/>
                    <w:rPr>
                      <w:szCs w:val="21"/>
                    </w:rPr>
                  </w:pPr>
                  <w:r w:rsidRPr="00022ED7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>15年間ITの専門家として、受託開発、企業向けパッケージ</w:t>
                  </w:r>
                  <w:r w:rsidR="002F5F5A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 xml:space="preserve">　　</w:t>
                  </w:r>
                  <w:r w:rsidRPr="00022ED7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>ソフトウェア開発、WEBプロモーションのマネージャとして</w:t>
                  </w:r>
                  <w:r w:rsidR="002F5F5A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 xml:space="preserve">　</w:t>
                  </w:r>
                  <w:r w:rsidRPr="00022ED7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>勤務。とあるTV番組をきっかけに株式会社エイトワンの</w:t>
                  </w:r>
                  <w:r w:rsidR="002F5F5A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 xml:space="preserve">　　　</w:t>
                  </w:r>
                  <w:r w:rsidRPr="00022ED7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>大籔社長と出会い、缶詰事業へ転身。東洋食品工業短期大学</w:t>
                  </w:r>
                  <w:r w:rsidR="002F5F5A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 xml:space="preserve">　　</w:t>
                  </w:r>
                  <w:r w:rsidRPr="00022ED7">
                    <w:rPr>
                      <w:rFonts w:ascii="HG丸ｺﾞｼｯｸM-PRO" w:eastAsia="HG丸ｺﾞｼｯｸM-PRO" w:hAnsi="メイリオ" w:cs="メイリオ" w:hint="eastAsia"/>
                      <w:color w:val="303030"/>
                      <w:szCs w:val="21"/>
                    </w:rPr>
                    <w:t>社会人育成講習会に参加し食品加工について学び、京都市内において事業をスタートさせる。</w:t>
                  </w:r>
                </w:p>
              </w:txbxContent>
            </v:textbox>
          </v:rect>
        </w:pict>
      </w:r>
      <w:r w:rsidR="00022ED7">
        <w:rPr>
          <w:rFonts w:ascii="HG丸ｺﾞｼｯｸM-PRO" w:eastAsia="HG丸ｺﾞｼｯｸM-PRO" w:hint="eastAsia"/>
          <w:sz w:val="24"/>
          <w:szCs w:val="24"/>
        </w:rPr>
        <w:t>◆講師紹介：㈱カンブライト　代表取締役　井上和馬氏</w:t>
      </w:r>
    </w:p>
    <w:p w:rsidR="00DB6023" w:rsidRPr="00DB6023" w:rsidRDefault="00022ED7" w:rsidP="00DB602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77854</wp:posOffset>
            </wp:positionV>
            <wp:extent cx="2120301" cy="1414732"/>
            <wp:effectExtent l="19050" t="0" r="0" b="0"/>
            <wp:wrapNone/>
            <wp:docPr id="2" name="図 1" descr="https://canbright.co.jp/wp-content/uploads/2017/12/カンブライト井上社長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nbright.co.jp/wp-content/uploads/2017/12/カンブライト井上社長-300x2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01" cy="141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02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B6023" w:rsidRPr="00DB6023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DB6023" w:rsidRPr="00DB6023" w:rsidRDefault="00DB6023" w:rsidP="006B052D">
      <w:pP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B6023" w:rsidRDefault="00DB6023" w:rsidP="006B052D">
      <w:pP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B6023" w:rsidRDefault="00DB6023" w:rsidP="006B052D">
      <w:pP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B6023" w:rsidRDefault="00DB6023" w:rsidP="006B052D">
      <w:pP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B6023" w:rsidRDefault="00DB6023" w:rsidP="00DB6023">
      <w:pPr>
        <w:rPr>
          <w:rFonts w:ascii="HG丸ｺﾞｼｯｸM-PRO" w:eastAsia="HG丸ｺﾞｼｯｸM-PRO"/>
          <w:sz w:val="24"/>
          <w:szCs w:val="24"/>
        </w:rPr>
      </w:pPr>
    </w:p>
    <w:p w:rsidR="00B00875" w:rsidRPr="00B00875" w:rsidRDefault="00DB6023" w:rsidP="0073338A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00875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</w:t>
      </w:r>
    </w:p>
    <w:p w:rsidR="00DC4F34" w:rsidRDefault="00AF64FF" w:rsidP="00DC4F34">
      <w:pPr>
        <w:adjustRightInd w:val="0"/>
        <w:snapToGrid w:val="0"/>
        <w:rPr>
          <w:rFonts w:ascii="HG丸ｺﾞｼｯｸM-PRO" w:eastAsia="HG丸ｺﾞｼｯｸM-PRO" w:hAnsi="ＭＳ Ｐ明朝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20.7pt;margin-top:7.65pt;width:525.75pt;height:0;z-index:251794432" o:connectortype="straight" strokecolor="#4f81bd [3204]" strokeweight="5.5pt"/>
        </w:pict>
      </w:r>
    </w:p>
    <w:p w:rsidR="00DC4F34" w:rsidRDefault="00AF1839" w:rsidP="00DC4F34">
      <w:pPr>
        <w:adjustRightInd w:val="0"/>
        <w:snapToGrid w:val="0"/>
        <w:rPr>
          <w:rFonts w:ascii="HG丸ｺﾞｼｯｸM-PRO" w:eastAsia="HG丸ｺﾞｼｯｸM-PRO" w:hAnsiTheme="minorEastAsia"/>
          <w:b/>
          <w:spacing w:val="2"/>
          <w:sz w:val="28"/>
          <w:szCs w:val="28"/>
        </w:rPr>
      </w:pPr>
      <w:r w:rsidRPr="001046BA">
        <w:rPr>
          <w:rFonts w:ascii="HG丸ｺﾞｼｯｸM-PRO" w:eastAsia="HG丸ｺﾞｼｯｸM-PRO" w:hAnsi="ＭＳ Ｐ明朝" w:hint="eastAsia"/>
          <w:b/>
          <w:sz w:val="28"/>
          <w:szCs w:val="28"/>
        </w:rPr>
        <w:t>お申込先：</w:t>
      </w:r>
      <w:r w:rsidR="00DC4F34">
        <w:rPr>
          <w:rFonts w:ascii="HG丸ｺﾞｼｯｸM-PRO" w:eastAsia="HG丸ｺﾞｼｯｸM-PRO" w:hAnsi="ＭＳ Ｐ明朝" w:hint="eastAsia"/>
          <w:b/>
          <w:sz w:val="28"/>
          <w:szCs w:val="28"/>
        </w:rPr>
        <w:t>公益財団法人</w:t>
      </w:r>
      <w:r w:rsidRPr="001046BA">
        <w:rPr>
          <w:rFonts w:ascii="HG丸ｺﾞｼｯｸM-PRO" w:eastAsia="HG丸ｺﾞｼｯｸM-PRO" w:hAnsiTheme="minorEastAsia" w:hint="eastAsia"/>
          <w:b/>
          <w:spacing w:val="2"/>
          <w:sz w:val="28"/>
          <w:szCs w:val="28"/>
        </w:rPr>
        <w:t>佐賀県地域産業支援センター６次産業化</w:t>
      </w:r>
      <w:r w:rsidR="004B402E">
        <w:rPr>
          <w:rFonts w:ascii="HG丸ｺﾞｼｯｸM-PRO" w:eastAsia="HG丸ｺﾞｼｯｸM-PRO" w:hAnsiTheme="minorEastAsia" w:hint="eastAsia"/>
          <w:b/>
          <w:spacing w:val="2"/>
          <w:sz w:val="28"/>
          <w:szCs w:val="28"/>
        </w:rPr>
        <w:t>振興</w:t>
      </w:r>
      <w:r w:rsidRPr="001046BA">
        <w:rPr>
          <w:rFonts w:ascii="HG丸ｺﾞｼｯｸM-PRO" w:eastAsia="HG丸ｺﾞｼｯｸM-PRO" w:hAnsiTheme="minorEastAsia" w:hint="eastAsia"/>
          <w:b/>
          <w:spacing w:val="2"/>
          <w:sz w:val="28"/>
          <w:szCs w:val="28"/>
        </w:rPr>
        <w:t>課</w:t>
      </w:r>
    </w:p>
    <w:p w:rsidR="00104FBF" w:rsidRPr="001046BA" w:rsidRDefault="00DC4F34" w:rsidP="00BE3A6B">
      <w:pPr>
        <w:adjustRightInd w:val="0"/>
        <w:snapToGrid w:val="0"/>
        <w:ind w:firstLineChars="500" w:firstLine="1425"/>
        <w:rPr>
          <w:rFonts w:ascii="HG丸ｺﾞｼｯｸM-PRO" w:eastAsia="HG丸ｺﾞｼｯｸM-PRO" w:hAnsi="ＭＳ Ｐ明朝"/>
          <w:b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b/>
          <w:spacing w:val="2"/>
          <w:sz w:val="28"/>
          <w:szCs w:val="28"/>
        </w:rPr>
        <w:t>佐賀6次産業化サポートセンター</w:t>
      </w:r>
    </w:p>
    <w:p w:rsidR="00104FBF" w:rsidRPr="008B52A0" w:rsidRDefault="00BE3A6B" w:rsidP="008B52A0">
      <w:pPr>
        <w:spacing w:line="300" w:lineRule="exact"/>
        <w:ind w:firstLineChars="100" w:firstLine="241"/>
        <w:jc w:val="center"/>
        <w:rPr>
          <w:rFonts w:ascii="HG丸ｺﾞｼｯｸM-PRO" w:eastAsia="HG丸ｺﾞｼｯｸM-PRO" w:hAnsiTheme="minorEastAsia"/>
          <w:b/>
          <w:sz w:val="24"/>
          <w:szCs w:val="24"/>
          <w:u w:val="single"/>
        </w:rPr>
      </w:pPr>
      <w:r>
        <w:rPr>
          <w:rFonts w:ascii="HG丸ｺﾞｼｯｸM-PRO" w:eastAsia="HG丸ｺﾞｼｯｸM-PRO" w:hAnsiTheme="minorEastAsia" w:hint="eastAsia"/>
          <w:b/>
          <w:sz w:val="24"/>
          <w:szCs w:val="24"/>
        </w:rPr>
        <w:t xml:space="preserve">　　　　</w:t>
      </w:r>
      <w:r w:rsidR="00104FBF" w:rsidRPr="008B52A0">
        <w:rPr>
          <w:rFonts w:ascii="HG丸ｺﾞｼｯｸM-PRO" w:eastAsia="HG丸ｺﾞｼｯｸM-PRO" w:hAnsiTheme="minorEastAsia" w:hint="eastAsia"/>
          <w:b/>
          <w:sz w:val="24"/>
          <w:szCs w:val="24"/>
        </w:rPr>
        <w:t>ＦＡＸ：0952-34-</w:t>
      </w:r>
      <w:r w:rsidR="000B7AF5">
        <w:rPr>
          <w:rFonts w:ascii="HG丸ｺﾞｼｯｸM-PRO" w:eastAsia="HG丸ｺﾞｼｯｸM-PRO" w:hAnsiTheme="minorEastAsia" w:hint="eastAsia"/>
          <w:b/>
          <w:sz w:val="24"/>
          <w:szCs w:val="24"/>
        </w:rPr>
        <w:t>5523</w:t>
      </w:r>
      <w:r w:rsidR="00AF1839" w:rsidRPr="008B52A0">
        <w:rPr>
          <w:rFonts w:ascii="HG丸ｺﾞｼｯｸM-PRO" w:eastAsia="HG丸ｺﾞｼｯｸM-PRO" w:hAnsiTheme="minorEastAsia" w:hint="eastAsia"/>
          <w:b/>
          <w:sz w:val="24"/>
          <w:szCs w:val="24"/>
        </w:rPr>
        <w:t xml:space="preserve">　　</w:t>
      </w:r>
      <w:r w:rsidR="00104FBF" w:rsidRPr="008B52A0">
        <w:rPr>
          <w:rFonts w:ascii="HG丸ｺﾞｼｯｸM-PRO" w:eastAsia="HG丸ｺﾞｼｯｸM-PRO" w:hAnsiTheme="minorEastAsia" w:hint="eastAsia"/>
          <w:b/>
          <w:spacing w:val="2"/>
          <w:sz w:val="24"/>
          <w:szCs w:val="24"/>
        </w:rPr>
        <w:t>E-</w:t>
      </w:r>
      <w:r w:rsidR="00AF1839" w:rsidRPr="008B52A0">
        <w:rPr>
          <w:rFonts w:ascii="HG丸ｺﾞｼｯｸM-PRO" w:eastAsia="HG丸ｺﾞｼｯｸM-PRO" w:hAnsiTheme="minorEastAsia" w:hint="eastAsia"/>
          <w:b/>
          <w:spacing w:val="2"/>
          <w:sz w:val="24"/>
          <w:szCs w:val="24"/>
        </w:rPr>
        <w:t>MAIL</w:t>
      </w:r>
      <w:r w:rsidR="00A52D22" w:rsidRPr="008B52A0">
        <w:rPr>
          <w:rFonts w:ascii="HG丸ｺﾞｼｯｸM-PRO" w:eastAsia="HG丸ｺﾞｼｯｸM-PRO" w:hAnsiTheme="minorEastAsia" w:hint="eastAsia"/>
          <w:b/>
          <w:spacing w:val="2"/>
          <w:sz w:val="24"/>
          <w:szCs w:val="24"/>
        </w:rPr>
        <w:t>：</w:t>
      </w:r>
      <w:r w:rsidR="00104FBF" w:rsidRPr="008B52A0">
        <w:rPr>
          <w:rFonts w:ascii="HG丸ｺﾞｼｯｸM-PRO" w:eastAsia="HG丸ｺﾞｼｯｸM-PRO" w:hAnsiTheme="minorEastAsia" w:hint="eastAsia"/>
          <w:b/>
          <w:spacing w:val="2"/>
          <w:sz w:val="24"/>
          <w:szCs w:val="24"/>
        </w:rPr>
        <w:t>rokujika@mb.infosaga.or.jp</w:t>
      </w:r>
    </w:p>
    <w:p w:rsidR="00104FBF" w:rsidRPr="008B52A0" w:rsidRDefault="00104FBF" w:rsidP="008B52A0">
      <w:pPr>
        <w:spacing w:line="300" w:lineRule="exact"/>
        <w:jc w:val="center"/>
        <w:rPr>
          <w:rFonts w:ascii="HG丸ｺﾞｼｯｸM-PRO" w:eastAsia="HG丸ｺﾞｼｯｸM-PRO" w:hAnsiTheme="minorEastAsia"/>
          <w:b/>
          <w:spacing w:val="2"/>
          <w:sz w:val="24"/>
          <w:szCs w:val="24"/>
        </w:rPr>
      </w:pPr>
    </w:p>
    <w:p w:rsidR="00104FBF" w:rsidRPr="008B52A0" w:rsidRDefault="00AF1839" w:rsidP="00BC5951">
      <w:pPr>
        <w:spacing w:beforeLines="30" w:before="108" w:line="240" w:lineRule="exact"/>
        <w:ind w:firstLineChars="100" w:firstLine="241"/>
        <w:jc w:val="center"/>
        <w:rPr>
          <w:rFonts w:ascii="HG丸ｺﾞｼｯｸM-PRO" w:eastAsia="HG丸ｺﾞｼｯｸM-PRO" w:hAnsiTheme="minorEastAsia"/>
          <w:b/>
          <w:sz w:val="24"/>
          <w:szCs w:val="24"/>
          <w:u w:val="single"/>
        </w:rPr>
      </w:pPr>
      <w:r w:rsidRPr="008B52A0">
        <w:rPr>
          <w:rFonts w:ascii="HG丸ｺﾞｼｯｸM-PRO" w:eastAsia="HG丸ｺﾞｼｯｸM-PRO" w:hAnsiTheme="minorEastAsia" w:hint="eastAsia"/>
          <w:b/>
          <w:sz w:val="24"/>
          <w:szCs w:val="24"/>
        </w:rPr>
        <w:t>申込〆切</w:t>
      </w:r>
      <w:r w:rsidR="00A52D22" w:rsidRPr="008B52A0">
        <w:rPr>
          <w:rFonts w:ascii="HG丸ｺﾞｼｯｸM-PRO" w:eastAsia="HG丸ｺﾞｼｯｸM-PRO" w:hAnsiTheme="minorEastAsia" w:hint="eastAsia"/>
          <w:b/>
          <w:sz w:val="24"/>
          <w:szCs w:val="24"/>
        </w:rPr>
        <w:t>：</w:t>
      </w:r>
      <w:r w:rsidR="00E458DA" w:rsidRPr="008B52A0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平成</w:t>
      </w:r>
      <w:r w:rsidR="006D117A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３０</w:t>
      </w:r>
      <w:r w:rsidR="00104FBF" w:rsidRPr="008B52A0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年</w:t>
      </w:r>
      <w:r w:rsidR="006D117A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3</w:t>
      </w:r>
      <w:r w:rsidR="00104FBF" w:rsidRPr="008B52A0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月</w:t>
      </w:r>
      <w:r w:rsidR="006D117A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7</w:t>
      </w:r>
      <w:r w:rsidR="00104FBF" w:rsidRPr="008B52A0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日（</w:t>
      </w:r>
      <w:r w:rsidR="006D117A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水</w:t>
      </w:r>
      <w:r w:rsidR="00104FBF" w:rsidRPr="008B52A0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曜日）</w:t>
      </w:r>
    </w:p>
    <w:p w:rsidR="005A02AC" w:rsidRPr="0083528B" w:rsidRDefault="005A02AC" w:rsidP="00BC5951">
      <w:pPr>
        <w:spacing w:beforeLines="30" w:before="108" w:line="240" w:lineRule="exac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5A02AC" w:rsidTr="005A02AC">
        <w:tc>
          <w:tcPr>
            <w:tcW w:w="9836" w:type="dxa"/>
            <w:gridSpan w:val="2"/>
            <w:shd w:val="clear" w:color="auto" w:fill="DAEEF3" w:themeFill="accent5" w:themeFillTint="33"/>
          </w:tcPr>
          <w:p w:rsidR="00B0254C" w:rsidRPr="001046BA" w:rsidRDefault="005A02AC" w:rsidP="00BC5951">
            <w:pPr>
              <w:spacing w:beforeLines="30" w:before="108" w:line="240" w:lineRule="exact"/>
              <w:jc w:val="center"/>
              <w:rPr>
                <w:rFonts w:ascii="HG丸ｺﾞｼｯｸM-PRO" w:eastAsia="HG丸ｺﾞｼｯｸM-PRO" w:hAnsiTheme="minorEastAsia"/>
                <w:b/>
                <w:sz w:val="28"/>
                <w:szCs w:val="28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参加申込書</w:t>
            </w:r>
          </w:p>
          <w:p w:rsidR="005A02AC" w:rsidRDefault="00B0254C" w:rsidP="00BC5951">
            <w:pPr>
              <w:spacing w:beforeLines="30" w:before="108" w:line="240" w:lineRule="exact"/>
              <w:jc w:val="center"/>
              <w:rPr>
                <w:rFonts w:ascii="HG丸ｺﾞｼｯｸM-PRO" w:eastAsia="HG丸ｺﾞｼｯｸM-PRO" w:hAnsiTheme="minorEastAsia"/>
                <w:sz w:val="28"/>
                <w:szCs w:val="28"/>
                <w:u w:val="single"/>
              </w:rPr>
            </w:pPr>
            <w:r w:rsidRPr="00B0254C">
              <w:rPr>
                <w:rFonts w:ascii="HG丸ｺﾞｼｯｸM-PRO" w:eastAsia="HG丸ｺﾞｼｯｸM-PRO" w:hAnsiTheme="minorEastAsia" w:hint="eastAsia"/>
              </w:rPr>
              <w:t>（</w:t>
            </w:r>
            <w:r w:rsidRPr="002624E8">
              <w:rPr>
                <w:rFonts w:ascii="HG丸ｺﾞｼｯｸM-PRO" w:eastAsia="HG丸ｺﾞｼｯｸM-PRO" w:hAnsiTheme="minorEastAsia" w:hint="eastAsia"/>
                <w:color w:val="FF0000"/>
              </w:rPr>
              <w:t>※</w:t>
            </w:r>
            <w:r w:rsidRPr="00B0254C">
              <w:rPr>
                <w:rFonts w:ascii="HG丸ｺﾞｼｯｸM-PRO" w:eastAsia="HG丸ｺﾞｼｯｸM-PRO" w:hAnsiTheme="minorEastAsia" w:hint="eastAsia"/>
              </w:rPr>
              <w:t>の内容については、</w:t>
            </w:r>
            <w:r>
              <w:rPr>
                <w:rFonts w:ascii="HG丸ｺﾞｼｯｸM-PRO" w:eastAsia="HG丸ｺﾞｼｯｸM-PRO" w:hAnsiTheme="minorEastAsia" w:hint="eastAsia"/>
              </w:rPr>
              <w:t>当日配布する資料に掲載させていただきますので、ご了承ください。）</w:t>
            </w:r>
          </w:p>
        </w:tc>
      </w:tr>
      <w:tr w:rsidR="005A02AC" w:rsidRPr="005A02AC" w:rsidTr="005A02AC">
        <w:tc>
          <w:tcPr>
            <w:tcW w:w="3369" w:type="dxa"/>
          </w:tcPr>
          <w:p w:rsidR="005A02AC" w:rsidRPr="00B0254C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業種</w:t>
            </w:r>
            <w:r w:rsidR="00B0254C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 xml:space="preserve">　</w:t>
            </w:r>
            <w:r w:rsidR="00B0254C" w:rsidRPr="002624E8">
              <w:rPr>
                <w:rFonts w:ascii="HG丸ｺﾞｼｯｸM-PRO" w:eastAsia="HG丸ｺﾞｼｯｸM-PRO" w:hAnsiTheme="minorEastAsia" w:hint="eastAsia"/>
                <w:color w:val="FF0000"/>
              </w:rPr>
              <w:t>※</w:t>
            </w:r>
          </w:p>
          <w:p w:rsidR="005A02AC" w:rsidRPr="00B00676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B00676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（該当する業種にチェックを入れてください。）</w:t>
            </w:r>
          </w:p>
        </w:tc>
        <w:tc>
          <w:tcPr>
            <w:tcW w:w="6467" w:type="dxa"/>
          </w:tcPr>
          <w:p w:rsidR="005A02AC" w:rsidRPr="001046BA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□製造・加工業　□飲食・宿泊業　□卸売、小売業</w:t>
            </w:r>
          </w:p>
          <w:p w:rsidR="005A02AC" w:rsidRPr="001046BA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□農業　　　　　□林業　　　　　□漁業</w:t>
            </w:r>
          </w:p>
          <w:p w:rsidR="00A604B6" w:rsidRPr="00A604B6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5A02AC" w:rsidRPr="005A02AC" w:rsidTr="005A02AC">
        <w:tc>
          <w:tcPr>
            <w:tcW w:w="3369" w:type="dxa"/>
          </w:tcPr>
          <w:p w:rsidR="005A02AC" w:rsidRPr="00B00676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主な事業内容</w:t>
            </w:r>
            <w:r w:rsidR="00B0254C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 xml:space="preserve">　</w:t>
            </w:r>
            <w:r w:rsidR="00B0254C" w:rsidRPr="002624E8">
              <w:rPr>
                <w:rFonts w:ascii="HG丸ｺﾞｼｯｸM-PRO" w:eastAsia="HG丸ｺﾞｼｯｸM-PRO" w:hAnsiTheme="minorEastAsia" w:hint="eastAsia"/>
                <w:color w:val="FF0000"/>
              </w:rPr>
              <w:t>※</w:t>
            </w:r>
          </w:p>
        </w:tc>
        <w:tc>
          <w:tcPr>
            <w:tcW w:w="6467" w:type="dxa"/>
          </w:tcPr>
          <w:p w:rsidR="005A02AC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  <w:p w:rsidR="00A604B6" w:rsidRPr="00B00676" w:rsidRDefault="00A604B6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</w:tc>
      </w:tr>
      <w:tr w:rsidR="005A02AC" w:rsidRPr="005A02AC" w:rsidTr="005A02AC">
        <w:tc>
          <w:tcPr>
            <w:tcW w:w="3369" w:type="dxa"/>
          </w:tcPr>
          <w:p w:rsidR="005A02AC" w:rsidRPr="00B00676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法人・個人名</w:t>
            </w:r>
            <w:r w:rsidR="00B0254C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 xml:space="preserve">　</w:t>
            </w:r>
            <w:r w:rsidR="00B0254C" w:rsidRPr="002624E8">
              <w:rPr>
                <w:rFonts w:ascii="HG丸ｺﾞｼｯｸM-PRO" w:eastAsia="HG丸ｺﾞｼｯｸM-PRO" w:hAnsiTheme="minorEastAsia" w:hint="eastAsia"/>
                <w:color w:val="FF0000"/>
              </w:rPr>
              <w:t>※</w:t>
            </w:r>
          </w:p>
        </w:tc>
        <w:tc>
          <w:tcPr>
            <w:tcW w:w="6467" w:type="dxa"/>
          </w:tcPr>
          <w:p w:rsidR="005A02AC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  <w:p w:rsidR="00A604B6" w:rsidRPr="00B00676" w:rsidRDefault="00A604B6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</w:tc>
      </w:tr>
      <w:tr w:rsidR="0083528B" w:rsidRPr="005A02AC" w:rsidTr="0083528B">
        <w:trPr>
          <w:trHeight w:val="340"/>
        </w:trPr>
        <w:tc>
          <w:tcPr>
            <w:tcW w:w="3369" w:type="dxa"/>
            <w:tcBorders>
              <w:bottom w:val="dotted" w:sz="4" w:space="0" w:color="auto"/>
            </w:tcBorders>
          </w:tcPr>
          <w:p w:rsidR="0083528B" w:rsidRPr="001046BA" w:rsidRDefault="0083528B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窓口担当者名</w:t>
            </w:r>
          </w:p>
        </w:tc>
        <w:tc>
          <w:tcPr>
            <w:tcW w:w="6467" w:type="dxa"/>
            <w:tcBorders>
              <w:bottom w:val="dotted" w:sz="4" w:space="0" w:color="auto"/>
            </w:tcBorders>
          </w:tcPr>
          <w:p w:rsidR="00A604B6" w:rsidRPr="00B00676" w:rsidRDefault="00A604B6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</w:tc>
      </w:tr>
      <w:tr w:rsidR="0083528B" w:rsidRPr="005A02AC" w:rsidTr="0083528B">
        <w:trPr>
          <w:trHeight w:val="340"/>
        </w:trPr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:rsidR="0083528B" w:rsidRPr="001046BA" w:rsidRDefault="0083528B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</w:rPr>
              <w:t>出席者名</w:t>
            </w:r>
          </w:p>
        </w:tc>
        <w:tc>
          <w:tcPr>
            <w:tcW w:w="6467" w:type="dxa"/>
            <w:tcBorders>
              <w:top w:val="dotted" w:sz="4" w:space="0" w:color="auto"/>
              <w:bottom w:val="single" w:sz="4" w:space="0" w:color="auto"/>
            </w:tcBorders>
          </w:tcPr>
          <w:p w:rsidR="00A604B6" w:rsidRPr="00A604B6" w:rsidRDefault="0083528B" w:rsidP="00BC5951">
            <w:pPr>
              <w:pStyle w:val="aa"/>
              <w:numPr>
                <w:ilvl w:val="0"/>
                <w:numId w:val="6"/>
              </w:numPr>
              <w:spacing w:beforeLines="30" w:before="108" w:line="240" w:lineRule="exact"/>
              <w:ind w:leftChars="0"/>
              <w:rPr>
                <w:rFonts w:ascii="HG丸ｺﾞｼｯｸM-PRO" w:eastAsia="HG丸ｺﾞｼｯｸM-PRO" w:hAnsiTheme="minorEastAsia"/>
                <w:b/>
                <w:sz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　　　　　　　②　　　　　　　　　③</w:t>
            </w:r>
          </w:p>
        </w:tc>
      </w:tr>
      <w:tr w:rsidR="005A02AC" w:rsidRPr="005A02AC" w:rsidTr="003B4173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</w:tcPr>
          <w:p w:rsidR="005A02AC" w:rsidRPr="001046BA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5A02AC" w:rsidRPr="00B00676" w:rsidRDefault="005A02AC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</w:tc>
      </w:tr>
      <w:tr w:rsidR="003B4173" w:rsidRPr="005A02AC" w:rsidTr="00F75750"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:rsidR="002A00B3" w:rsidRDefault="002A00B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ＯＥＭ</w:t>
            </w:r>
            <w:r w:rsidR="00F36919">
              <w:rPr>
                <w:rFonts w:ascii="HG丸ｺﾞｼｯｸM-PRO" w:eastAsia="HG丸ｺﾞｼｯｸM-PRO" w:hAnsiTheme="minorEastAsia" w:hint="eastAsia"/>
                <w:b/>
                <w:sz w:val="22"/>
              </w:rPr>
              <w:t>(受託加工)</w:t>
            </w:r>
            <w:r w:rsidR="00891855" w:rsidRPr="001046BA">
              <w:rPr>
                <w:rFonts w:ascii="HG丸ｺﾞｼｯｸM-PRO" w:eastAsia="HG丸ｺﾞｼｯｸM-PRO" w:hAnsiTheme="minorEastAsia" w:hint="eastAsia"/>
                <w:b/>
                <w:sz w:val="22"/>
              </w:rPr>
              <w:t>事業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者の方</w:t>
            </w:r>
          </w:p>
          <w:p w:rsidR="003B4173" w:rsidRPr="00F36919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color w:val="0070C0"/>
              </w:rPr>
            </w:pPr>
            <w:r w:rsidRPr="00F36919">
              <w:rPr>
                <w:rFonts w:ascii="HG丸ｺﾞｼｯｸM-PRO" w:eastAsia="HG丸ｺﾞｼｯｸM-PRO" w:hAnsiTheme="minorEastAsia" w:hint="eastAsia"/>
                <w:color w:val="0070C0"/>
              </w:rPr>
              <w:t>（注）</w:t>
            </w:r>
            <w:r w:rsidR="002A00B3" w:rsidRPr="00F36919">
              <w:rPr>
                <w:rFonts w:ascii="HG丸ｺﾞｼｯｸM-PRO" w:eastAsia="HG丸ｺﾞｼｯｸM-PRO" w:hAnsiTheme="minorEastAsia" w:hint="eastAsia"/>
                <w:color w:val="0070C0"/>
              </w:rPr>
              <w:t>ＯＥＭ</w:t>
            </w:r>
            <w:r w:rsidR="00F36919" w:rsidRPr="00F36919">
              <w:rPr>
                <w:rFonts w:ascii="HG丸ｺﾞｼｯｸM-PRO" w:eastAsia="HG丸ｺﾞｼｯｸM-PRO" w:hAnsiTheme="minorEastAsia" w:hint="eastAsia"/>
                <w:color w:val="0070C0"/>
              </w:rPr>
              <w:t>(受託加工)</w:t>
            </w:r>
            <w:r w:rsidR="00891855" w:rsidRPr="00F36919">
              <w:rPr>
                <w:rFonts w:ascii="HG丸ｺﾞｼｯｸM-PRO" w:eastAsia="HG丸ｺﾞｼｯｸM-PRO" w:hAnsiTheme="minorEastAsia" w:hint="eastAsia"/>
                <w:color w:val="0070C0"/>
              </w:rPr>
              <w:t>事業</w:t>
            </w:r>
            <w:r w:rsidR="002A00B3" w:rsidRPr="00F36919">
              <w:rPr>
                <w:rFonts w:ascii="HG丸ｺﾞｼｯｸM-PRO" w:eastAsia="HG丸ｺﾞｼｯｸM-PRO" w:hAnsiTheme="minorEastAsia" w:hint="eastAsia"/>
                <w:color w:val="0070C0"/>
              </w:rPr>
              <w:t>を</w:t>
            </w:r>
            <w:r w:rsidRPr="00F36919">
              <w:rPr>
                <w:rFonts w:ascii="HG丸ｺﾞｼｯｸM-PRO" w:eastAsia="HG丸ｺﾞｼｯｸM-PRO" w:hAnsiTheme="minorEastAsia" w:hint="eastAsia"/>
                <w:color w:val="0070C0"/>
              </w:rPr>
              <w:t>ＰＲ</w:t>
            </w:r>
            <w:r w:rsidR="001046BA" w:rsidRPr="00F36919">
              <w:rPr>
                <w:rFonts w:ascii="HG丸ｺﾞｼｯｸM-PRO" w:eastAsia="HG丸ｺﾞｼｯｸM-PRO" w:hAnsiTheme="minorEastAsia" w:hint="eastAsia"/>
                <w:color w:val="0070C0"/>
              </w:rPr>
              <w:t>していただく</w:t>
            </w:r>
            <w:r w:rsidRPr="00F36919">
              <w:rPr>
                <w:rFonts w:ascii="HG丸ｺﾞｼｯｸM-PRO" w:eastAsia="HG丸ｺﾞｼｯｸM-PRO" w:hAnsiTheme="minorEastAsia" w:hint="eastAsia"/>
                <w:color w:val="0070C0"/>
              </w:rPr>
              <w:t>方には、</w:t>
            </w:r>
            <w:r w:rsidR="002538B5" w:rsidRPr="00F36919">
              <w:rPr>
                <w:rFonts w:ascii="HG丸ｺﾞｼｯｸM-PRO" w:eastAsia="HG丸ｺﾞｼｯｸM-PRO" w:hAnsiTheme="minorEastAsia" w:hint="eastAsia"/>
                <w:color w:val="0070C0"/>
              </w:rPr>
              <w:t>名刺交換コーナー</w:t>
            </w:r>
            <w:r w:rsidR="00022ED7">
              <w:rPr>
                <w:rFonts w:ascii="HG丸ｺﾞｼｯｸM-PRO" w:eastAsia="HG丸ｺﾞｼｯｸM-PRO" w:hAnsiTheme="minorEastAsia" w:hint="eastAsia"/>
                <w:color w:val="0070C0"/>
              </w:rPr>
              <w:t>を</w:t>
            </w:r>
            <w:r w:rsidRPr="00F36919">
              <w:rPr>
                <w:rFonts w:ascii="HG丸ｺﾞｼｯｸM-PRO" w:eastAsia="HG丸ｺﾞｼｯｸM-PRO" w:hAnsiTheme="minorEastAsia" w:hint="eastAsia"/>
                <w:color w:val="0070C0"/>
              </w:rPr>
              <w:t>設けます。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3B4173" w:rsidRPr="001046BA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</w:rPr>
            </w:pP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□</w:t>
            </w:r>
            <w:r w:rsidR="002A00B3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ＰＲを</w:t>
            </w: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希望する。　　　</w:t>
            </w: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□</w:t>
            </w:r>
            <w:r w:rsidRPr="001046BA">
              <w:rPr>
                <w:rFonts w:ascii="HG丸ｺﾞｼｯｸM-PRO" w:eastAsia="HG丸ｺﾞｼｯｸM-PRO" w:hAnsiTheme="minorEastAsia" w:hint="eastAsia"/>
                <w:b/>
                <w:sz w:val="22"/>
              </w:rPr>
              <w:t>参加のみで希望しない。</w:t>
            </w:r>
          </w:p>
          <w:p w:rsidR="003B4173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color w:val="0070C0"/>
                <w:sz w:val="22"/>
                <w:szCs w:val="22"/>
              </w:rPr>
            </w:pPr>
            <w:r w:rsidRPr="0040492A">
              <w:rPr>
                <w:rFonts w:ascii="HG丸ｺﾞｼｯｸM-PRO" w:eastAsia="HG丸ｺﾞｼｯｸM-PRO" w:hAnsiTheme="minorEastAsia" w:hint="eastAsia"/>
                <w:color w:val="0070C0"/>
                <w:sz w:val="22"/>
                <w:szCs w:val="22"/>
              </w:rPr>
              <w:t>（　　　　　　　　　　　　　　　　　　　　　　　　　）</w:t>
            </w:r>
          </w:p>
          <w:p w:rsidR="009850B8" w:rsidRPr="009850B8" w:rsidRDefault="009850B8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color w:val="FF0000"/>
                <w:sz w:val="22"/>
                <w:u w:val="single"/>
              </w:rPr>
            </w:pPr>
            <w:r w:rsidRPr="009850B8">
              <w:rPr>
                <w:rFonts w:ascii="HG丸ｺﾞｼｯｸM-PRO" w:eastAsia="HG丸ｺﾞｼｯｸM-PRO" w:hAnsiTheme="minorEastAsia" w:hint="eastAsia"/>
                <w:color w:val="FF0000"/>
                <w:sz w:val="22"/>
                <w:szCs w:val="22"/>
                <w:u w:val="single"/>
              </w:rPr>
              <w:t>*ＯＥＭ(受託加工)事業者の方は、ぜひＰＲをお願いします。</w:t>
            </w:r>
          </w:p>
        </w:tc>
      </w:tr>
      <w:tr w:rsidR="003B4173" w:rsidRPr="005A02AC" w:rsidTr="00F757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3" w:rsidRPr="00BC5951" w:rsidRDefault="002A00B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</w:rPr>
            </w:pPr>
            <w:r w:rsidRPr="00BC5951">
              <w:rPr>
                <w:rFonts w:ascii="HG丸ｺﾞｼｯｸM-PRO" w:eastAsia="HG丸ｺﾞｼｯｸM-PRO" w:hAnsiTheme="minorEastAsia" w:hint="eastAsia"/>
                <w:b/>
                <w:sz w:val="22"/>
              </w:rPr>
              <w:t>ＯＥＭ委託を考えている農林漁業者の方</w:t>
            </w:r>
          </w:p>
          <w:p w:rsidR="003B4173" w:rsidRPr="00BC5951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BC5951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交流を希望する</w:t>
            </w:r>
            <w:r w:rsidR="002A00B3" w:rsidRPr="00BC5951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ＯＥＭ先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3" w:rsidRPr="0040492A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  <w:p w:rsidR="003B4173" w:rsidRPr="00B00676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</w:tc>
      </w:tr>
      <w:tr w:rsidR="003B4173" w:rsidRPr="003B4173" w:rsidTr="00F75750">
        <w:tc>
          <w:tcPr>
            <w:tcW w:w="3369" w:type="dxa"/>
            <w:tcBorders>
              <w:top w:val="single" w:sz="4" w:space="0" w:color="auto"/>
            </w:tcBorders>
          </w:tcPr>
          <w:p w:rsidR="003B4173" w:rsidRPr="00BC5951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b/>
                <w:sz w:val="22"/>
                <w:szCs w:val="22"/>
              </w:rPr>
            </w:pPr>
            <w:r w:rsidRPr="00BC5951">
              <w:rPr>
                <w:rFonts w:ascii="HG丸ｺﾞｼｯｸM-PRO" w:eastAsia="HG丸ｺﾞｼｯｸM-PRO" w:hAnsiTheme="minorEastAsia" w:hint="eastAsia"/>
                <w:b/>
                <w:sz w:val="22"/>
                <w:szCs w:val="22"/>
              </w:rPr>
              <w:t>交流会に期待すること</w:t>
            </w:r>
          </w:p>
        </w:tc>
        <w:tc>
          <w:tcPr>
            <w:tcW w:w="6467" w:type="dxa"/>
            <w:tcBorders>
              <w:top w:val="single" w:sz="4" w:space="0" w:color="auto"/>
            </w:tcBorders>
          </w:tcPr>
          <w:p w:rsidR="003B4173" w:rsidRPr="00B00676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  <w:p w:rsidR="003B4173" w:rsidRPr="00B00676" w:rsidRDefault="003B4173" w:rsidP="00BC5951">
            <w:pPr>
              <w:spacing w:beforeLines="30" w:before="108" w:line="240" w:lineRule="exact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</w:p>
        </w:tc>
      </w:tr>
    </w:tbl>
    <w:p w:rsidR="00022ED7" w:rsidRDefault="00022ED7" w:rsidP="00022ED7">
      <w:pPr>
        <w:spacing w:line="240" w:lineRule="exact"/>
        <w:ind w:left="360"/>
        <w:rPr>
          <w:rFonts w:ascii="HG丸ｺﾞｼｯｸM-PRO" w:eastAsia="HG丸ｺﾞｼｯｸM-PRO"/>
          <w:sz w:val="24"/>
          <w:szCs w:val="24"/>
        </w:rPr>
      </w:pPr>
    </w:p>
    <w:p w:rsidR="00F0504D" w:rsidRDefault="00CE5C23" w:rsidP="00022ED7">
      <w:pPr>
        <w:spacing w:line="240" w:lineRule="exact"/>
        <w:ind w:left="360"/>
        <w:rPr>
          <w:rFonts w:ascii="HG丸ｺﾞｼｯｸM-PRO" w:eastAsia="HG丸ｺﾞｼｯｸM-PR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162560</wp:posOffset>
            </wp:positionV>
            <wp:extent cx="7468235" cy="1121410"/>
            <wp:effectExtent l="0" t="0" r="0" b="0"/>
            <wp:wrapNone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802" w:rsidRPr="00B00676" w:rsidRDefault="002C3AC8" w:rsidP="00B00676">
      <w:pPr>
        <w:numPr>
          <w:ilvl w:val="0"/>
          <w:numId w:val="1"/>
        </w:numPr>
        <w:spacing w:line="24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2680970</wp:posOffset>
            </wp:positionV>
            <wp:extent cx="7468235" cy="1121410"/>
            <wp:effectExtent l="19050" t="0" r="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4FBF" w:rsidRPr="00DB6023">
        <w:rPr>
          <w:rFonts w:ascii="HG丸ｺﾞｼｯｸM-PRO" w:eastAsia="HG丸ｺﾞｼｯｸM-PRO" w:hint="eastAsia"/>
          <w:sz w:val="24"/>
          <w:szCs w:val="24"/>
        </w:rPr>
        <w:t>ご登録頂きました上記個人情報は、本</w:t>
      </w:r>
      <w:r w:rsidR="00AE6B05" w:rsidRPr="00DB6023">
        <w:rPr>
          <w:rFonts w:ascii="HG丸ｺﾞｼｯｸM-PRO" w:eastAsia="HG丸ｺﾞｼｯｸM-PRO" w:hint="eastAsia"/>
          <w:sz w:val="24"/>
          <w:szCs w:val="24"/>
        </w:rPr>
        <w:t>交流会</w:t>
      </w:r>
      <w:r w:rsidR="00104FBF" w:rsidRPr="00DB6023">
        <w:rPr>
          <w:rFonts w:ascii="HG丸ｺﾞｼｯｸM-PRO" w:eastAsia="HG丸ｺﾞｼｯｸM-PRO" w:hint="eastAsia"/>
          <w:sz w:val="24"/>
          <w:szCs w:val="24"/>
        </w:rPr>
        <w:t>に係る事務連絡と参加者確認のために必要</w:t>
      </w:r>
      <w:r w:rsidR="00DB6023">
        <w:rPr>
          <w:rFonts w:ascii="HG丸ｺﾞｼｯｸM-PRO" w:eastAsia="HG丸ｺﾞｼｯｸM-PRO" w:hint="eastAsia"/>
          <w:sz w:val="24"/>
          <w:szCs w:val="24"/>
        </w:rPr>
        <w:t>な場合に使用し、それ以外の目的のために使用することはありません。</w:t>
      </w:r>
    </w:p>
    <w:sectPr w:rsidR="00C26802" w:rsidRPr="00B00676" w:rsidSect="00A745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6F" w:rsidRDefault="00243C6F" w:rsidP="007A7F65">
      <w:r>
        <w:separator/>
      </w:r>
    </w:p>
  </w:endnote>
  <w:endnote w:type="continuationSeparator" w:id="0">
    <w:p w:rsidR="00243C6F" w:rsidRDefault="00243C6F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6F" w:rsidRDefault="00243C6F" w:rsidP="007A7F65">
      <w:r>
        <w:separator/>
      </w:r>
    </w:p>
  </w:footnote>
  <w:footnote w:type="continuationSeparator" w:id="0">
    <w:p w:rsidR="00243C6F" w:rsidRDefault="00243C6F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A73FF"/>
    <w:multiLevelType w:val="hybridMultilevel"/>
    <w:tmpl w:val="C37CF586"/>
    <w:lvl w:ilvl="0" w:tplc="34A60BEC">
      <w:start w:val="1"/>
      <w:numFmt w:val="decimalEnclosedCircle"/>
      <w:lvlText w:val="%1"/>
      <w:lvlJc w:val="left"/>
      <w:pPr>
        <w:ind w:left="1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4" w:hanging="420"/>
      </w:pPr>
    </w:lvl>
  </w:abstractNum>
  <w:abstractNum w:abstractNumId="2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3E7A21FF"/>
    <w:multiLevelType w:val="hybridMultilevel"/>
    <w:tmpl w:val="02CE01DA"/>
    <w:lvl w:ilvl="0" w:tplc="A064B75E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477532"/>
    <w:multiLevelType w:val="hybridMultilevel"/>
    <w:tmpl w:val="AF7821BA"/>
    <w:lvl w:ilvl="0" w:tplc="5E009A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50D14F7"/>
    <w:multiLevelType w:val="hybridMultilevel"/>
    <w:tmpl w:val="C1882870"/>
    <w:lvl w:ilvl="0" w:tplc="934C51B4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9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ru v:ext="edit" colors="green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5B9"/>
    <w:rsid w:val="00022ED7"/>
    <w:rsid w:val="00041F09"/>
    <w:rsid w:val="00061B18"/>
    <w:rsid w:val="000B02FB"/>
    <w:rsid w:val="000B7AF5"/>
    <w:rsid w:val="000D5A60"/>
    <w:rsid w:val="000E4494"/>
    <w:rsid w:val="001046BA"/>
    <w:rsid w:val="00104FBF"/>
    <w:rsid w:val="00106F13"/>
    <w:rsid w:val="0011480A"/>
    <w:rsid w:val="001268A4"/>
    <w:rsid w:val="001417B2"/>
    <w:rsid w:val="00141D72"/>
    <w:rsid w:val="001448B9"/>
    <w:rsid w:val="0014635E"/>
    <w:rsid w:val="0015100C"/>
    <w:rsid w:val="00155B9A"/>
    <w:rsid w:val="00167D86"/>
    <w:rsid w:val="0017322D"/>
    <w:rsid w:val="00187277"/>
    <w:rsid w:val="0018769F"/>
    <w:rsid w:val="001B16D3"/>
    <w:rsid w:val="001C5AC8"/>
    <w:rsid w:val="001D4D0C"/>
    <w:rsid w:val="002026AC"/>
    <w:rsid w:val="00205B16"/>
    <w:rsid w:val="00211637"/>
    <w:rsid w:val="00232E9A"/>
    <w:rsid w:val="00243C6F"/>
    <w:rsid w:val="002538B5"/>
    <w:rsid w:val="002621B0"/>
    <w:rsid w:val="002624E8"/>
    <w:rsid w:val="00281ECD"/>
    <w:rsid w:val="00290EF6"/>
    <w:rsid w:val="0029151E"/>
    <w:rsid w:val="002A00B3"/>
    <w:rsid w:val="002A6242"/>
    <w:rsid w:val="002A7DD1"/>
    <w:rsid w:val="002C1642"/>
    <w:rsid w:val="002C3AC8"/>
    <w:rsid w:val="002C6764"/>
    <w:rsid w:val="002E7295"/>
    <w:rsid w:val="002F5F5A"/>
    <w:rsid w:val="002F7767"/>
    <w:rsid w:val="0031058C"/>
    <w:rsid w:val="00352796"/>
    <w:rsid w:val="00365A11"/>
    <w:rsid w:val="0038640B"/>
    <w:rsid w:val="003A1F7D"/>
    <w:rsid w:val="003B14FD"/>
    <w:rsid w:val="003B4173"/>
    <w:rsid w:val="003C4E1F"/>
    <w:rsid w:val="003E3363"/>
    <w:rsid w:val="003F07F3"/>
    <w:rsid w:val="003F095A"/>
    <w:rsid w:val="00400D60"/>
    <w:rsid w:val="0040492A"/>
    <w:rsid w:val="004103B3"/>
    <w:rsid w:val="00416261"/>
    <w:rsid w:val="00416F79"/>
    <w:rsid w:val="0042465D"/>
    <w:rsid w:val="004313DC"/>
    <w:rsid w:val="0044464A"/>
    <w:rsid w:val="00451D75"/>
    <w:rsid w:val="004524F5"/>
    <w:rsid w:val="004645EB"/>
    <w:rsid w:val="00484C2D"/>
    <w:rsid w:val="00493578"/>
    <w:rsid w:val="00496CED"/>
    <w:rsid w:val="004A11F4"/>
    <w:rsid w:val="004A14D2"/>
    <w:rsid w:val="004B402E"/>
    <w:rsid w:val="004B4BC5"/>
    <w:rsid w:val="004E363C"/>
    <w:rsid w:val="004F5F33"/>
    <w:rsid w:val="00500E7B"/>
    <w:rsid w:val="00544EAC"/>
    <w:rsid w:val="00557442"/>
    <w:rsid w:val="00573B43"/>
    <w:rsid w:val="005876D3"/>
    <w:rsid w:val="005A02AC"/>
    <w:rsid w:val="005A50BF"/>
    <w:rsid w:val="005A6DDE"/>
    <w:rsid w:val="005B2930"/>
    <w:rsid w:val="005C6EB4"/>
    <w:rsid w:val="005D39F8"/>
    <w:rsid w:val="005F760F"/>
    <w:rsid w:val="006058C9"/>
    <w:rsid w:val="00632D9A"/>
    <w:rsid w:val="006401F9"/>
    <w:rsid w:val="00661196"/>
    <w:rsid w:val="006633B2"/>
    <w:rsid w:val="006648C2"/>
    <w:rsid w:val="0067200A"/>
    <w:rsid w:val="00677689"/>
    <w:rsid w:val="00694F15"/>
    <w:rsid w:val="006A06DE"/>
    <w:rsid w:val="006A4DAE"/>
    <w:rsid w:val="006B052D"/>
    <w:rsid w:val="006D117A"/>
    <w:rsid w:val="006E1182"/>
    <w:rsid w:val="006E6DC4"/>
    <w:rsid w:val="006F2CD0"/>
    <w:rsid w:val="006F33F4"/>
    <w:rsid w:val="00730155"/>
    <w:rsid w:val="0073338A"/>
    <w:rsid w:val="00737206"/>
    <w:rsid w:val="00756483"/>
    <w:rsid w:val="00760478"/>
    <w:rsid w:val="00767DE4"/>
    <w:rsid w:val="0077501F"/>
    <w:rsid w:val="00775B32"/>
    <w:rsid w:val="00792EA9"/>
    <w:rsid w:val="007A6956"/>
    <w:rsid w:val="007A7F65"/>
    <w:rsid w:val="007B7F7D"/>
    <w:rsid w:val="007F3C48"/>
    <w:rsid w:val="007F4042"/>
    <w:rsid w:val="00802DE4"/>
    <w:rsid w:val="00806F97"/>
    <w:rsid w:val="008264DC"/>
    <w:rsid w:val="0083284A"/>
    <w:rsid w:val="0083528B"/>
    <w:rsid w:val="0083775E"/>
    <w:rsid w:val="00837DB7"/>
    <w:rsid w:val="0084603D"/>
    <w:rsid w:val="00852F83"/>
    <w:rsid w:val="00855155"/>
    <w:rsid w:val="00876894"/>
    <w:rsid w:val="00880AA1"/>
    <w:rsid w:val="00880C8A"/>
    <w:rsid w:val="008869AE"/>
    <w:rsid w:val="00891855"/>
    <w:rsid w:val="008A7A54"/>
    <w:rsid w:val="008B52A0"/>
    <w:rsid w:val="008C3D0A"/>
    <w:rsid w:val="008C48CC"/>
    <w:rsid w:val="008D5A09"/>
    <w:rsid w:val="008E2B12"/>
    <w:rsid w:val="00917181"/>
    <w:rsid w:val="00923F80"/>
    <w:rsid w:val="00930279"/>
    <w:rsid w:val="00942D6B"/>
    <w:rsid w:val="009550C2"/>
    <w:rsid w:val="00956761"/>
    <w:rsid w:val="0097217B"/>
    <w:rsid w:val="009850B8"/>
    <w:rsid w:val="00992354"/>
    <w:rsid w:val="009940B7"/>
    <w:rsid w:val="009A3829"/>
    <w:rsid w:val="009B4890"/>
    <w:rsid w:val="009B563F"/>
    <w:rsid w:val="009C7DD0"/>
    <w:rsid w:val="009D33F2"/>
    <w:rsid w:val="009E27AB"/>
    <w:rsid w:val="009F1B22"/>
    <w:rsid w:val="00A241F2"/>
    <w:rsid w:val="00A50524"/>
    <w:rsid w:val="00A52D22"/>
    <w:rsid w:val="00A604B6"/>
    <w:rsid w:val="00A734F6"/>
    <w:rsid w:val="00A745B9"/>
    <w:rsid w:val="00A7760A"/>
    <w:rsid w:val="00A86483"/>
    <w:rsid w:val="00A93448"/>
    <w:rsid w:val="00AB143E"/>
    <w:rsid w:val="00AE4BBA"/>
    <w:rsid w:val="00AE6B05"/>
    <w:rsid w:val="00AF1839"/>
    <w:rsid w:val="00AF6436"/>
    <w:rsid w:val="00AF64FF"/>
    <w:rsid w:val="00AF7D7B"/>
    <w:rsid w:val="00B00676"/>
    <w:rsid w:val="00B00875"/>
    <w:rsid w:val="00B0254C"/>
    <w:rsid w:val="00B11775"/>
    <w:rsid w:val="00B21ADD"/>
    <w:rsid w:val="00B60B06"/>
    <w:rsid w:val="00B63B10"/>
    <w:rsid w:val="00B650E2"/>
    <w:rsid w:val="00B9262A"/>
    <w:rsid w:val="00B96377"/>
    <w:rsid w:val="00BC21FF"/>
    <w:rsid w:val="00BC5951"/>
    <w:rsid w:val="00BD66EC"/>
    <w:rsid w:val="00BE2655"/>
    <w:rsid w:val="00BE3A6B"/>
    <w:rsid w:val="00BE5A9A"/>
    <w:rsid w:val="00BF1C56"/>
    <w:rsid w:val="00C03182"/>
    <w:rsid w:val="00C26802"/>
    <w:rsid w:val="00C31229"/>
    <w:rsid w:val="00C31231"/>
    <w:rsid w:val="00C33DCD"/>
    <w:rsid w:val="00C379DA"/>
    <w:rsid w:val="00C85568"/>
    <w:rsid w:val="00CA1F35"/>
    <w:rsid w:val="00CA6C4F"/>
    <w:rsid w:val="00CB09E6"/>
    <w:rsid w:val="00CC1CF8"/>
    <w:rsid w:val="00CD6E91"/>
    <w:rsid w:val="00CD7656"/>
    <w:rsid w:val="00CE3F65"/>
    <w:rsid w:val="00CE415B"/>
    <w:rsid w:val="00CE5C23"/>
    <w:rsid w:val="00D007FA"/>
    <w:rsid w:val="00D02689"/>
    <w:rsid w:val="00D149BE"/>
    <w:rsid w:val="00D16823"/>
    <w:rsid w:val="00D17045"/>
    <w:rsid w:val="00D1771F"/>
    <w:rsid w:val="00D7762A"/>
    <w:rsid w:val="00D905C8"/>
    <w:rsid w:val="00DA1532"/>
    <w:rsid w:val="00DA6D97"/>
    <w:rsid w:val="00DB59C4"/>
    <w:rsid w:val="00DB6023"/>
    <w:rsid w:val="00DC4F34"/>
    <w:rsid w:val="00DC6D63"/>
    <w:rsid w:val="00DE7398"/>
    <w:rsid w:val="00E10A4C"/>
    <w:rsid w:val="00E25B92"/>
    <w:rsid w:val="00E458DA"/>
    <w:rsid w:val="00E61E78"/>
    <w:rsid w:val="00E7441B"/>
    <w:rsid w:val="00E820C1"/>
    <w:rsid w:val="00E94A16"/>
    <w:rsid w:val="00E964AC"/>
    <w:rsid w:val="00E97467"/>
    <w:rsid w:val="00EA1492"/>
    <w:rsid w:val="00EE2D44"/>
    <w:rsid w:val="00EF7B62"/>
    <w:rsid w:val="00F0504D"/>
    <w:rsid w:val="00F17B03"/>
    <w:rsid w:val="00F305D6"/>
    <w:rsid w:val="00F36919"/>
    <w:rsid w:val="00F51176"/>
    <w:rsid w:val="00F51FE6"/>
    <w:rsid w:val="00F53F87"/>
    <w:rsid w:val="00F61D3B"/>
    <w:rsid w:val="00F75750"/>
    <w:rsid w:val="00F83943"/>
    <w:rsid w:val="00FA03E2"/>
    <w:rsid w:val="00FA6DFF"/>
    <w:rsid w:val="00FC0DFF"/>
    <w:rsid w:val="00FE4448"/>
    <w:rsid w:val="00FF10C6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ru v:ext="edit" colors="green"/>
      <o:colormenu v:ext="edit" fillcolor="none" strokecolor="none" shadowcolor="none"/>
    </o:shapedefaults>
    <o:shapelayout v:ext="edit">
      <o:idmap v:ext="edit" data="1"/>
      <o:rules v:ext="edit">
        <o:r id="V:Rule2" type="connector" idref="#_x0000_s1086"/>
      </o:rules>
      <o:regrouptable v:ext="edit">
        <o:entry new="1" old="0"/>
      </o:regrouptable>
    </o:shapelayout>
  </w:shapeDefaults>
  <w:decimalSymbol w:val="."/>
  <w:listSeparator w:val=","/>
  <w15:docId w15:val="{905AE50C-204D-4525-83C0-D8049E81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7F65"/>
  </w:style>
  <w:style w:type="paragraph" w:styleId="a6">
    <w:name w:val="footer"/>
    <w:basedOn w:val="a"/>
    <w:link w:val="a7"/>
    <w:uiPriority w:val="99"/>
    <w:semiHidden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swTFlrbFRuQ/V_4b1_PHZTI/AAAAAAAA-vs/2EAauvMC52wRXJ4mLkM3GG-phMcvDxmcQCLcB/s800/ryoushi_nori.png" TargetMode="External"/><Relationship Id="rId13" Type="http://schemas.openxmlformats.org/officeDocument/2006/relationships/hyperlink" Target="TEL:0952-25-22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1DF9-A568-4DAD-B1F5-72AAF635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hiraishi-natsuko</cp:lastModifiedBy>
  <cp:revision>17</cp:revision>
  <cp:lastPrinted>2018-02-15T03:20:00Z</cp:lastPrinted>
  <dcterms:created xsi:type="dcterms:W3CDTF">2018-02-09T02:47:00Z</dcterms:created>
  <dcterms:modified xsi:type="dcterms:W3CDTF">2018-02-15T05:30:00Z</dcterms:modified>
</cp:coreProperties>
</file>